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BECC6" w14:textId="77777777" w:rsidR="00F74D7D" w:rsidRDefault="00F74D7D" w:rsidP="001A09A7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11C6F248" w14:textId="019F2D72" w:rsidR="001A09A7" w:rsidRPr="00B412A4" w:rsidRDefault="00FA3ED7" w:rsidP="001A09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F74D7D">
        <w:rPr>
          <w:b/>
          <w:sz w:val="22"/>
          <w:szCs w:val="22"/>
        </w:rPr>
        <w:t xml:space="preserve">mowa </w:t>
      </w:r>
      <w:r w:rsidR="001A09A7" w:rsidRPr="00B412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="00F74D7D">
        <w:rPr>
          <w:b/>
          <w:sz w:val="22"/>
          <w:szCs w:val="22"/>
        </w:rPr>
        <w:t>o zachowaniu poufności</w:t>
      </w:r>
    </w:p>
    <w:p w14:paraId="18495EB8" w14:textId="77777777" w:rsidR="001A09A7" w:rsidRPr="00B412A4" w:rsidRDefault="001A09A7" w:rsidP="001A09A7">
      <w:pPr>
        <w:jc w:val="center"/>
        <w:rPr>
          <w:b/>
          <w:sz w:val="22"/>
          <w:szCs w:val="22"/>
        </w:rPr>
      </w:pPr>
    </w:p>
    <w:p w14:paraId="51C372EA" w14:textId="77777777" w:rsidR="001A09A7" w:rsidRPr="00B412A4" w:rsidRDefault="001A09A7" w:rsidP="001A09A7">
      <w:pPr>
        <w:jc w:val="both"/>
        <w:rPr>
          <w:sz w:val="22"/>
          <w:szCs w:val="22"/>
        </w:rPr>
      </w:pPr>
    </w:p>
    <w:p w14:paraId="521C4C14" w14:textId="31F629E0" w:rsidR="001A09A7" w:rsidRPr="00B412A4" w:rsidRDefault="00743A76" w:rsidP="001A09A7">
      <w:pPr>
        <w:jc w:val="both"/>
        <w:rPr>
          <w:sz w:val="22"/>
          <w:szCs w:val="22"/>
        </w:rPr>
      </w:pPr>
      <w:r>
        <w:rPr>
          <w:sz w:val="22"/>
          <w:szCs w:val="22"/>
        </w:rPr>
        <w:t>Niniejsza umowa (zwana dalej „Umową”) z</w:t>
      </w:r>
      <w:r w:rsidR="00D73F2A" w:rsidRPr="00B412A4">
        <w:rPr>
          <w:sz w:val="22"/>
          <w:szCs w:val="22"/>
        </w:rPr>
        <w:t>awart</w:t>
      </w:r>
      <w:r w:rsidR="00FA3ED7">
        <w:rPr>
          <w:sz w:val="22"/>
          <w:szCs w:val="22"/>
        </w:rPr>
        <w:t>a</w:t>
      </w:r>
      <w:r w:rsidR="00D73F2A" w:rsidRPr="00B412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została </w:t>
      </w:r>
      <w:r w:rsidR="00D73F2A" w:rsidRPr="00B412A4">
        <w:rPr>
          <w:sz w:val="22"/>
          <w:szCs w:val="22"/>
        </w:rPr>
        <w:t xml:space="preserve">w dniu __ ______ </w:t>
      </w:r>
      <w:r w:rsidR="001A09A7" w:rsidRPr="00B412A4">
        <w:rPr>
          <w:sz w:val="22"/>
          <w:szCs w:val="22"/>
        </w:rPr>
        <w:t xml:space="preserve"> roku w </w:t>
      </w:r>
      <w:r w:rsidR="00E011D2">
        <w:rPr>
          <w:sz w:val="22"/>
          <w:szCs w:val="22"/>
        </w:rPr>
        <w:t xml:space="preserve">Warszawie </w:t>
      </w:r>
      <w:r w:rsidR="001A09A7" w:rsidRPr="00B412A4">
        <w:rPr>
          <w:sz w:val="22"/>
          <w:szCs w:val="22"/>
        </w:rPr>
        <w:t>pomiędzy:</w:t>
      </w:r>
    </w:p>
    <w:p w14:paraId="229F89A3" w14:textId="77777777" w:rsidR="00484755" w:rsidRPr="00480D2D" w:rsidRDefault="0021690B" w:rsidP="00FA3ED7">
      <w:pPr>
        <w:rPr>
          <w:sz w:val="22"/>
          <w:szCs w:val="22"/>
        </w:rPr>
      </w:pPr>
      <w:r w:rsidRPr="00480D2D">
        <w:rPr>
          <w:sz w:val="22"/>
          <w:szCs w:val="22"/>
        </w:rPr>
        <w:t>……………</w:t>
      </w:r>
      <w:r w:rsidR="00FA3ED7" w:rsidRPr="00480D2D">
        <w:rPr>
          <w:sz w:val="22"/>
          <w:szCs w:val="22"/>
        </w:rPr>
        <w:t>……………………………………………………………………………………………,</w:t>
      </w:r>
      <w:r w:rsidR="00FA3ED7" w:rsidRPr="00480D2D">
        <w:rPr>
          <w:sz w:val="22"/>
          <w:szCs w:val="22"/>
        </w:rPr>
        <w:br/>
        <w:t>którą reprezentują</w:t>
      </w:r>
      <w:r w:rsidR="00484755" w:rsidRPr="00480D2D">
        <w:rPr>
          <w:sz w:val="22"/>
          <w:szCs w:val="22"/>
        </w:rPr>
        <w:t>:</w:t>
      </w:r>
    </w:p>
    <w:p w14:paraId="5D6FFB0B" w14:textId="77777777" w:rsidR="00484755" w:rsidRPr="00480D2D" w:rsidRDefault="00484755" w:rsidP="002F1946">
      <w:pPr>
        <w:pStyle w:val="Tekstpodstawowy"/>
        <w:keepLines/>
        <w:widowControl w:val="0"/>
        <w:numPr>
          <w:ilvl w:val="0"/>
          <w:numId w:val="1"/>
        </w:numPr>
        <w:suppressLineNumbers/>
        <w:tabs>
          <w:tab w:val="clear" w:pos="720"/>
          <w:tab w:val="num" w:pos="426"/>
          <w:tab w:val="left" w:pos="2880"/>
        </w:tabs>
        <w:ind w:left="426" w:hanging="426"/>
        <w:rPr>
          <w:color w:val="auto"/>
          <w:sz w:val="22"/>
          <w:szCs w:val="22"/>
        </w:rPr>
      </w:pPr>
      <w:r w:rsidRPr="00480D2D">
        <w:rPr>
          <w:sz w:val="22"/>
          <w:szCs w:val="22"/>
        </w:rPr>
        <w:t>………….</w:t>
      </w:r>
    </w:p>
    <w:p w14:paraId="2BFEC41E" w14:textId="7F20DEEC" w:rsidR="00484755" w:rsidRPr="00484F0F" w:rsidRDefault="00484755" w:rsidP="002F1946">
      <w:pPr>
        <w:pStyle w:val="Tekstpodstawowy"/>
        <w:keepLines/>
        <w:widowControl w:val="0"/>
        <w:numPr>
          <w:ilvl w:val="0"/>
          <w:numId w:val="1"/>
        </w:numPr>
        <w:suppressLineNumbers/>
        <w:tabs>
          <w:tab w:val="clear" w:pos="720"/>
          <w:tab w:val="num" w:pos="426"/>
          <w:tab w:val="left" w:pos="2880"/>
        </w:tabs>
        <w:ind w:left="426" w:hanging="426"/>
        <w:rPr>
          <w:color w:val="auto"/>
          <w:sz w:val="22"/>
          <w:szCs w:val="22"/>
        </w:rPr>
      </w:pPr>
      <w:r w:rsidRPr="00480D2D">
        <w:rPr>
          <w:sz w:val="22"/>
          <w:szCs w:val="22"/>
        </w:rPr>
        <w:t>………….</w:t>
      </w:r>
    </w:p>
    <w:p w14:paraId="2B14FE05" w14:textId="77777777" w:rsidR="00743A76" w:rsidRPr="00480D2D" w:rsidRDefault="00743A76" w:rsidP="00484F0F">
      <w:pPr>
        <w:pStyle w:val="Tekstpodstawowy"/>
        <w:keepLines/>
        <w:widowControl w:val="0"/>
        <w:suppressLineNumbers/>
        <w:tabs>
          <w:tab w:val="left" w:pos="2880"/>
        </w:tabs>
        <w:ind w:left="426"/>
        <w:rPr>
          <w:color w:val="auto"/>
          <w:sz w:val="22"/>
          <w:szCs w:val="22"/>
        </w:rPr>
      </w:pPr>
    </w:p>
    <w:p w14:paraId="67B674AF" w14:textId="77777777" w:rsidR="001A09A7" w:rsidRPr="00B412A4" w:rsidRDefault="00D73F2A" w:rsidP="00484755">
      <w:pPr>
        <w:jc w:val="both"/>
        <w:rPr>
          <w:sz w:val="22"/>
          <w:szCs w:val="22"/>
        </w:rPr>
      </w:pPr>
      <w:r w:rsidRPr="00480D2D">
        <w:rPr>
          <w:sz w:val="22"/>
          <w:szCs w:val="22"/>
        </w:rPr>
        <w:t>zwaną dalej „</w:t>
      </w:r>
      <w:r w:rsidR="00C575B0" w:rsidRPr="00480D2D">
        <w:rPr>
          <w:sz w:val="22"/>
          <w:szCs w:val="22"/>
        </w:rPr>
        <w:t>…</w:t>
      </w:r>
      <w:r w:rsidR="001A09A7" w:rsidRPr="00480D2D">
        <w:rPr>
          <w:sz w:val="22"/>
          <w:szCs w:val="22"/>
        </w:rPr>
        <w:t>”</w:t>
      </w:r>
      <w:r w:rsidR="001C188C" w:rsidRPr="00B412A4">
        <w:rPr>
          <w:sz w:val="22"/>
          <w:szCs w:val="22"/>
        </w:rPr>
        <w:t xml:space="preserve"> lub „Stroną”</w:t>
      </w:r>
      <w:r w:rsidR="001A09A7" w:rsidRPr="00B412A4">
        <w:rPr>
          <w:sz w:val="22"/>
          <w:szCs w:val="22"/>
        </w:rPr>
        <w:t>;</w:t>
      </w:r>
    </w:p>
    <w:p w14:paraId="5DA749D8" w14:textId="77777777" w:rsidR="001A09A7" w:rsidRPr="00B412A4" w:rsidRDefault="001A09A7" w:rsidP="001A09A7">
      <w:pPr>
        <w:jc w:val="both"/>
        <w:rPr>
          <w:sz w:val="22"/>
          <w:szCs w:val="22"/>
        </w:rPr>
      </w:pPr>
    </w:p>
    <w:p w14:paraId="75C8CF5D" w14:textId="77777777" w:rsidR="001A09A7" w:rsidRPr="00B412A4" w:rsidRDefault="001A09A7" w:rsidP="001A09A7">
      <w:pPr>
        <w:jc w:val="both"/>
        <w:rPr>
          <w:sz w:val="22"/>
          <w:szCs w:val="22"/>
        </w:rPr>
      </w:pPr>
      <w:r w:rsidRPr="00B412A4">
        <w:rPr>
          <w:sz w:val="22"/>
          <w:szCs w:val="22"/>
        </w:rPr>
        <w:t xml:space="preserve">oraz </w:t>
      </w:r>
    </w:p>
    <w:p w14:paraId="33C81234" w14:textId="77777777" w:rsidR="001A09A7" w:rsidRPr="00B412A4" w:rsidRDefault="001A09A7" w:rsidP="00484755">
      <w:pPr>
        <w:jc w:val="both"/>
        <w:rPr>
          <w:sz w:val="22"/>
          <w:szCs w:val="22"/>
        </w:rPr>
      </w:pPr>
    </w:p>
    <w:p w14:paraId="1D6F32A1" w14:textId="07F20BD9" w:rsidR="00484755" w:rsidRPr="00B412A4" w:rsidRDefault="001C188C" w:rsidP="00484755">
      <w:pPr>
        <w:jc w:val="both"/>
        <w:rPr>
          <w:sz w:val="22"/>
          <w:szCs w:val="22"/>
        </w:rPr>
      </w:pPr>
      <w:r w:rsidRPr="00B412A4">
        <w:rPr>
          <w:b/>
          <w:color w:val="000000"/>
          <w:sz w:val="22"/>
          <w:szCs w:val="22"/>
        </w:rPr>
        <w:t>Bankiem Ochrony Środowiska S.A.</w:t>
      </w:r>
      <w:r w:rsidRPr="00B412A4">
        <w:rPr>
          <w:color w:val="000000"/>
          <w:sz w:val="22"/>
          <w:szCs w:val="22"/>
        </w:rPr>
        <w:t xml:space="preserve"> z siedzibą w Warszawie, adres ul. Żelazna 32, 00-832 Warszawa, wpisaną do Rejestru Przedsiębiorców prowadzonego przez Sąd Rejonowy dla m. st. Warszawy XII Wydział Gospodarczy Krajowego Rejestru Sądowego pod numerem KRS 0000015525, </w:t>
      </w:r>
      <w:r w:rsidR="0030626B">
        <w:rPr>
          <w:color w:val="000000"/>
          <w:sz w:val="22"/>
          <w:szCs w:val="22"/>
        </w:rPr>
        <w:t xml:space="preserve">NIP: 5270203313, REGON: 006239498, </w:t>
      </w:r>
      <w:r w:rsidRPr="00B412A4">
        <w:rPr>
          <w:color w:val="000000"/>
          <w:sz w:val="22"/>
          <w:szCs w:val="22"/>
        </w:rPr>
        <w:t>o kapitale zakładowym w kwocie</w:t>
      </w:r>
      <w:r w:rsidR="00FA3ED7">
        <w:rPr>
          <w:color w:val="000000"/>
          <w:sz w:val="22"/>
          <w:szCs w:val="22"/>
        </w:rPr>
        <w:t xml:space="preserve"> 929 476 710 </w:t>
      </w:r>
      <w:r w:rsidRPr="00B412A4">
        <w:rPr>
          <w:color w:val="000000"/>
          <w:sz w:val="22"/>
          <w:szCs w:val="22"/>
        </w:rPr>
        <w:t>PLN</w:t>
      </w:r>
      <w:r w:rsidR="001A09A7" w:rsidRPr="00B412A4">
        <w:rPr>
          <w:sz w:val="22"/>
          <w:szCs w:val="22"/>
        </w:rPr>
        <w:t>,</w:t>
      </w:r>
      <w:r w:rsidR="00484755" w:rsidRPr="00B412A4">
        <w:rPr>
          <w:sz w:val="22"/>
          <w:szCs w:val="22"/>
        </w:rPr>
        <w:t xml:space="preserve"> którą reprezentują:</w:t>
      </w:r>
    </w:p>
    <w:p w14:paraId="4DF606E1" w14:textId="77777777" w:rsidR="00FA3ED7" w:rsidRPr="00480D2D" w:rsidRDefault="00FA3ED7" w:rsidP="007C354D">
      <w:pPr>
        <w:pStyle w:val="Tekstpodstawowy"/>
        <w:keepLines/>
        <w:widowControl w:val="0"/>
        <w:numPr>
          <w:ilvl w:val="0"/>
          <w:numId w:val="22"/>
        </w:numPr>
        <w:suppressLineNumbers/>
        <w:tabs>
          <w:tab w:val="clear" w:pos="720"/>
          <w:tab w:val="num" w:pos="426"/>
          <w:tab w:val="left" w:pos="2880"/>
        </w:tabs>
        <w:ind w:left="426" w:hanging="426"/>
        <w:rPr>
          <w:color w:val="auto"/>
          <w:sz w:val="22"/>
          <w:szCs w:val="22"/>
        </w:rPr>
      </w:pPr>
      <w:r w:rsidRPr="00480D2D">
        <w:rPr>
          <w:sz w:val="22"/>
          <w:szCs w:val="22"/>
        </w:rPr>
        <w:t>………….</w:t>
      </w:r>
    </w:p>
    <w:p w14:paraId="7272CF03" w14:textId="5F61CA13" w:rsidR="00FA3ED7" w:rsidRPr="00484F0F" w:rsidRDefault="00FA3ED7" w:rsidP="007C354D">
      <w:pPr>
        <w:pStyle w:val="Tekstpodstawowy"/>
        <w:keepLines/>
        <w:widowControl w:val="0"/>
        <w:numPr>
          <w:ilvl w:val="0"/>
          <w:numId w:val="22"/>
        </w:numPr>
        <w:suppressLineNumbers/>
        <w:tabs>
          <w:tab w:val="clear" w:pos="720"/>
          <w:tab w:val="num" w:pos="426"/>
          <w:tab w:val="left" w:pos="2880"/>
        </w:tabs>
        <w:ind w:left="426" w:hanging="426"/>
        <w:rPr>
          <w:color w:val="auto"/>
          <w:sz w:val="22"/>
          <w:szCs w:val="22"/>
        </w:rPr>
      </w:pPr>
      <w:r w:rsidRPr="00480D2D">
        <w:rPr>
          <w:sz w:val="22"/>
          <w:szCs w:val="22"/>
        </w:rPr>
        <w:t>………….</w:t>
      </w:r>
    </w:p>
    <w:p w14:paraId="459226F3" w14:textId="77777777" w:rsidR="00743A76" w:rsidRPr="00480D2D" w:rsidRDefault="00743A76" w:rsidP="00484F0F">
      <w:pPr>
        <w:pStyle w:val="Tekstpodstawowy"/>
        <w:keepLines/>
        <w:widowControl w:val="0"/>
        <w:suppressLineNumbers/>
        <w:tabs>
          <w:tab w:val="left" w:pos="2880"/>
        </w:tabs>
        <w:ind w:left="426"/>
        <w:rPr>
          <w:color w:val="auto"/>
          <w:sz w:val="22"/>
          <w:szCs w:val="22"/>
        </w:rPr>
      </w:pPr>
    </w:p>
    <w:p w14:paraId="397C87CC" w14:textId="687E6F84" w:rsidR="001A09A7" w:rsidRDefault="001A09A7" w:rsidP="00484755">
      <w:pPr>
        <w:jc w:val="both"/>
        <w:rPr>
          <w:sz w:val="22"/>
          <w:szCs w:val="22"/>
        </w:rPr>
      </w:pPr>
      <w:r w:rsidRPr="00B412A4">
        <w:rPr>
          <w:sz w:val="22"/>
          <w:szCs w:val="22"/>
        </w:rPr>
        <w:t>zwaną dalej „</w:t>
      </w:r>
      <w:r w:rsidR="001C188C" w:rsidRPr="00B412A4">
        <w:rPr>
          <w:sz w:val="22"/>
          <w:szCs w:val="22"/>
        </w:rPr>
        <w:t>Bank</w:t>
      </w:r>
      <w:r w:rsidR="00FA3ED7">
        <w:rPr>
          <w:sz w:val="22"/>
          <w:szCs w:val="22"/>
        </w:rPr>
        <w:t>iem</w:t>
      </w:r>
      <w:r w:rsidRPr="00B412A4">
        <w:rPr>
          <w:sz w:val="22"/>
          <w:szCs w:val="22"/>
        </w:rPr>
        <w:t>”</w:t>
      </w:r>
      <w:r w:rsidR="001C188C" w:rsidRPr="00B412A4">
        <w:rPr>
          <w:sz w:val="22"/>
          <w:szCs w:val="22"/>
        </w:rPr>
        <w:t xml:space="preserve"> lub „Stroną”</w:t>
      </w:r>
    </w:p>
    <w:p w14:paraId="07322FE4" w14:textId="2B63EE9C" w:rsidR="00743A76" w:rsidRDefault="00743A76" w:rsidP="00484755">
      <w:pPr>
        <w:jc w:val="both"/>
        <w:rPr>
          <w:sz w:val="22"/>
          <w:szCs w:val="22"/>
        </w:rPr>
      </w:pPr>
    </w:p>
    <w:p w14:paraId="33C593AA" w14:textId="50841BFA" w:rsidR="00743A76" w:rsidRPr="00B412A4" w:rsidRDefault="00743A76" w:rsidP="0048475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…………….. i Bank zwane będą dalej łącznie „Stronami”.</w:t>
      </w:r>
    </w:p>
    <w:p w14:paraId="7972718D" w14:textId="77777777" w:rsidR="001A09A7" w:rsidRPr="00B412A4" w:rsidRDefault="001A09A7" w:rsidP="001A09A7">
      <w:pPr>
        <w:jc w:val="both"/>
        <w:rPr>
          <w:sz w:val="22"/>
          <w:szCs w:val="22"/>
        </w:rPr>
      </w:pPr>
    </w:p>
    <w:p w14:paraId="367B2343" w14:textId="77777777" w:rsidR="001A09A7" w:rsidRPr="00B412A4" w:rsidRDefault="001A09A7" w:rsidP="001A09A7">
      <w:pPr>
        <w:jc w:val="both"/>
        <w:rPr>
          <w:sz w:val="22"/>
          <w:szCs w:val="22"/>
        </w:rPr>
      </w:pPr>
      <w:r w:rsidRPr="00B412A4">
        <w:rPr>
          <w:sz w:val="22"/>
          <w:szCs w:val="22"/>
        </w:rPr>
        <w:t>Zważywszy, że:</w:t>
      </w:r>
    </w:p>
    <w:p w14:paraId="2D0490B1" w14:textId="77777777" w:rsidR="001A09A7" w:rsidRPr="00B412A4" w:rsidRDefault="001A09A7" w:rsidP="001A09A7">
      <w:pPr>
        <w:jc w:val="both"/>
        <w:rPr>
          <w:sz w:val="22"/>
          <w:szCs w:val="22"/>
        </w:rPr>
      </w:pPr>
    </w:p>
    <w:p w14:paraId="232F977E" w14:textId="2B924BAF" w:rsidR="001C188C" w:rsidRPr="00B412A4" w:rsidRDefault="001A09A7" w:rsidP="001822A0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412A4">
        <w:rPr>
          <w:sz w:val="22"/>
          <w:szCs w:val="22"/>
        </w:rPr>
        <w:t xml:space="preserve">Strony </w:t>
      </w:r>
      <w:r w:rsidR="001C188C" w:rsidRPr="00B412A4">
        <w:rPr>
          <w:sz w:val="22"/>
          <w:szCs w:val="22"/>
        </w:rPr>
        <w:t xml:space="preserve">mają zamiar rozpocząć współpracę w zakresie realizacji przez </w:t>
      </w:r>
      <w:r w:rsidR="00480D2D">
        <w:rPr>
          <w:sz w:val="22"/>
          <w:szCs w:val="22"/>
        </w:rPr>
        <w:t>…</w:t>
      </w:r>
      <w:r w:rsidR="001C188C" w:rsidRPr="00B412A4">
        <w:rPr>
          <w:sz w:val="22"/>
          <w:szCs w:val="22"/>
        </w:rPr>
        <w:t xml:space="preserve"> na rzecz Banku usług związanych z </w:t>
      </w:r>
      <w:r w:rsidR="0021690B" w:rsidRPr="00480D2D">
        <w:rPr>
          <w:sz w:val="22"/>
          <w:szCs w:val="22"/>
        </w:rPr>
        <w:t>…</w:t>
      </w:r>
    </w:p>
    <w:p w14:paraId="73D3714C" w14:textId="53BFF78B" w:rsidR="001A09A7" w:rsidRDefault="001C188C" w:rsidP="001822A0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412A4">
        <w:rPr>
          <w:sz w:val="22"/>
          <w:szCs w:val="22"/>
        </w:rPr>
        <w:t xml:space="preserve">Podjęcie </w:t>
      </w:r>
      <w:r w:rsidR="00FA3ED7">
        <w:rPr>
          <w:sz w:val="22"/>
          <w:szCs w:val="22"/>
        </w:rPr>
        <w:t>d</w:t>
      </w:r>
      <w:r w:rsidR="001928CC" w:rsidRPr="00B412A4">
        <w:rPr>
          <w:sz w:val="22"/>
          <w:szCs w:val="22"/>
        </w:rPr>
        <w:t xml:space="preserve">ziałań </w:t>
      </w:r>
      <w:r w:rsidR="00136612">
        <w:rPr>
          <w:sz w:val="22"/>
          <w:szCs w:val="22"/>
        </w:rPr>
        <w:t xml:space="preserve">prowadzących do </w:t>
      </w:r>
      <w:r w:rsidR="00EB04AE">
        <w:rPr>
          <w:sz w:val="22"/>
          <w:szCs w:val="22"/>
        </w:rPr>
        <w:t xml:space="preserve">przygotowania i </w:t>
      </w:r>
      <w:r w:rsidR="00136612">
        <w:rPr>
          <w:sz w:val="22"/>
          <w:szCs w:val="22"/>
        </w:rPr>
        <w:t xml:space="preserve">rozpoczęcia współpracy w zakresie </w:t>
      </w:r>
      <w:r w:rsidR="001928CC" w:rsidRPr="00B412A4">
        <w:rPr>
          <w:sz w:val="22"/>
          <w:szCs w:val="22"/>
        </w:rPr>
        <w:t>wskazany</w:t>
      </w:r>
      <w:r w:rsidR="00136612">
        <w:rPr>
          <w:sz w:val="22"/>
          <w:szCs w:val="22"/>
        </w:rPr>
        <w:t>m</w:t>
      </w:r>
      <w:r w:rsidR="001928CC" w:rsidRPr="00B412A4">
        <w:rPr>
          <w:sz w:val="22"/>
          <w:szCs w:val="22"/>
        </w:rPr>
        <w:t xml:space="preserve"> w pkt 1 wymaga ujawnienia</w:t>
      </w:r>
      <w:r w:rsidR="00E351F1">
        <w:rPr>
          <w:sz w:val="22"/>
          <w:szCs w:val="22"/>
        </w:rPr>
        <w:t xml:space="preserve"> jednej ze Stron</w:t>
      </w:r>
      <w:r w:rsidR="001928CC" w:rsidRPr="00B412A4">
        <w:rPr>
          <w:sz w:val="22"/>
          <w:szCs w:val="22"/>
        </w:rPr>
        <w:t xml:space="preserve"> informacji poufnych, które stanowią własność </w:t>
      </w:r>
      <w:r w:rsidR="00E351F1">
        <w:rPr>
          <w:sz w:val="22"/>
          <w:szCs w:val="22"/>
        </w:rPr>
        <w:t xml:space="preserve">drugiej </w:t>
      </w:r>
      <w:r w:rsidR="001928CC" w:rsidRPr="00B412A4">
        <w:rPr>
          <w:sz w:val="22"/>
          <w:szCs w:val="22"/>
        </w:rPr>
        <w:t xml:space="preserve"> Stron</w:t>
      </w:r>
      <w:r w:rsidR="00E351F1">
        <w:rPr>
          <w:sz w:val="22"/>
          <w:szCs w:val="22"/>
        </w:rPr>
        <w:t>y</w:t>
      </w:r>
      <w:r w:rsidR="00136612">
        <w:rPr>
          <w:sz w:val="22"/>
          <w:szCs w:val="22"/>
        </w:rPr>
        <w:t>,</w:t>
      </w:r>
      <w:r w:rsidR="001928CC" w:rsidRPr="00B412A4">
        <w:rPr>
          <w:sz w:val="22"/>
          <w:szCs w:val="22"/>
        </w:rPr>
        <w:t xml:space="preserve"> </w:t>
      </w:r>
    </w:p>
    <w:p w14:paraId="4D2A2387" w14:textId="47007CB0" w:rsidR="00136612" w:rsidRPr="00B412A4" w:rsidRDefault="00136612" w:rsidP="001822A0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pragną uregulować prawa i obowiązki Stron dotyczące informacji poufnych, jakie dana Strona  uzyska od drugiej Strony w trakcie prac prowadzących do rozpoczęcia współpracy </w:t>
      </w:r>
      <w:r w:rsidR="00484F0F">
        <w:rPr>
          <w:sz w:val="22"/>
          <w:szCs w:val="22"/>
        </w:rPr>
        <w:br/>
      </w:r>
      <w:r>
        <w:rPr>
          <w:sz w:val="22"/>
          <w:szCs w:val="22"/>
        </w:rPr>
        <w:t>w zakresie wskazanym w pkt 1</w:t>
      </w:r>
      <w:r w:rsidR="00484F0F">
        <w:rPr>
          <w:sz w:val="22"/>
          <w:szCs w:val="22"/>
        </w:rPr>
        <w:t>.</w:t>
      </w:r>
    </w:p>
    <w:p w14:paraId="11AE571D" w14:textId="77777777" w:rsidR="001A09A7" w:rsidRPr="00B412A4" w:rsidRDefault="001A09A7" w:rsidP="007C354D">
      <w:pPr>
        <w:ind w:left="284" w:hanging="284"/>
        <w:jc w:val="both"/>
        <w:rPr>
          <w:sz w:val="22"/>
          <w:szCs w:val="22"/>
        </w:rPr>
      </w:pPr>
    </w:p>
    <w:p w14:paraId="6850B997" w14:textId="6E379D64" w:rsidR="001A09A7" w:rsidRDefault="001A09A7" w:rsidP="001A09A7">
      <w:pPr>
        <w:jc w:val="both"/>
        <w:rPr>
          <w:sz w:val="22"/>
          <w:szCs w:val="22"/>
        </w:rPr>
      </w:pPr>
      <w:r w:rsidRPr="00B412A4">
        <w:rPr>
          <w:sz w:val="22"/>
          <w:szCs w:val="22"/>
        </w:rPr>
        <w:t>Strony postanowiły, co następuje:</w:t>
      </w:r>
    </w:p>
    <w:p w14:paraId="669DF6EB" w14:textId="77777777" w:rsidR="009800A9" w:rsidRPr="00B412A4" w:rsidRDefault="009800A9" w:rsidP="001A09A7">
      <w:pPr>
        <w:jc w:val="both"/>
        <w:rPr>
          <w:sz w:val="22"/>
          <w:szCs w:val="22"/>
        </w:rPr>
      </w:pPr>
    </w:p>
    <w:p w14:paraId="7BECCFAF" w14:textId="55167D4C" w:rsidR="001A09A7" w:rsidRDefault="000646E0" w:rsidP="00162425">
      <w:pPr>
        <w:jc w:val="center"/>
        <w:rPr>
          <w:sz w:val="22"/>
          <w:szCs w:val="22"/>
        </w:rPr>
      </w:pPr>
      <w:r w:rsidRPr="00B412A4">
        <w:rPr>
          <w:sz w:val="22"/>
          <w:szCs w:val="22"/>
        </w:rPr>
        <w:t>§1</w:t>
      </w:r>
    </w:p>
    <w:p w14:paraId="5AD1A3F9" w14:textId="77777777" w:rsidR="009800A9" w:rsidRPr="00B412A4" w:rsidRDefault="009800A9" w:rsidP="00162425">
      <w:pPr>
        <w:jc w:val="center"/>
        <w:rPr>
          <w:sz w:val="22"/>
          <w:szCs w:val="22"/>
        </w:rPr>
      </w:pPr>
    </w:p>
    <w:p w14:paraId="46E87A1D" w14:textId="12A6486D" w:rsidR="001A09A7" w:rsidRPr="00B412A4" w:rsidRDefault="00E351F1" w:rsidP="007C354D">
      <w:pPr>
        <w:pStyle w:val="Akapitzlist"/>
        <w:numPr>
          <w:ilvl w:val="3"/>
          <w:numId w:val="5"/>
        </w:numPr>
        <w:tabs>
          <w:tab w:val="clear" w:pos="3228"/>
          <w:tab w:val="num" w:pos="-15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Pod pojęciem „</w:t>
      </w:r>
      <w:r w:rsidR="001A09A7" w:rsidRPr="00B412A4">
        <w:rPr>
          <w:sz w:val="22"/>
          <w:szCs w:val="22"/>
        </w:rPr>
        <w:t>Informacj</w:t>
      </w:r>
      <w:r>
        <w:rPr>
          <w:sz w:val="22"/>
          <w:szCs w:val="22"/>
        </w:rPr>
        <w:t>i</w:t>
      </w:r>
      <w:r w:rsidR="001A09A7" w:rsidRPr="00B412A4">
        <w:rPr>
          <w:sz w:val="22"/>
          <w:szCs w:val="22"/>
        </w:rPr>
        <w:t xml:space="preserve"> Poufn</w:t>
      </w:r>
      <w:r>
        <w:rPr>
          <w:sz w:val="22"/>
          <w:szCs w:val="22"/>
        </w:rPr>
        <w:t>ych”</w:t>
      </w:r>
      <w:r w:rsidR="001A09A7" w:rsidRPr="00B412A4">
        <w:rPr>
          <w:sz w:val="22"/>
          <w:szCs w:val="22"/>
        </w:rPr>
        <w:t xml:space="preserve">, w </w:t>
      </w:r>
      <w:r>
        <w:rPr>
          <w:sz w:val="22"/>
          <w:szCs w:val="22"/>
        </w:rPr>
        <w:t xml:space="preserve">ramach </w:t>
      </w:r>
      <w:r w:rsidR="001A09A7" w:rsidRPr="00B412A4">
        <w:rPr>
          <w:sz w:val="22"/>
          <w:szCs w:val="22"/>
        </w:rPr>
        <w:t>niniejsze</w:t>
      </w:r>
      <w:r w:rsidR="00FA3ED7">
        <w:rPr>
          <w:sz w:val="22"/>
          <w:szCs w:val="22"/>
        </w:rPr>
        <w:t>j</w:t>
      </w:r>
      <w:r w:rsidR="001A09A7" w:rsidRPr="00B412A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3ED7">
        <w:rPr>
          <w:sz w:val="22"/>
          <w:szCs w:val="22"/>
        </w:rPr>
        <w:t>mowy</w:t>
      </w:r>
      <w:r w:rsidR="001A09A7" w:rsidRPr="00B412A4">
        <w:rPr>
          <w:sz w:val="22"/>
          <w:szCs w:val="22"/>
        </w:rPr>
        <w:t xml:space="preserve">, </w:t>
      </w:r>
      <w:r>
        <w:rPr>
          <w:sz w:val="22"/>
          <w:szCs w:val="22"/>
        </w:rPr>
        <w:t>rozumie się</w:t>
      </w:r>
      <w:r w:rsidR="000646E0" w:rsidRPr="00B412A4">
        <w:rPr>
          <w:sz w:val="22"/>
          <w:szCs w:val="22"/>
        </w:rPr>
        <w:t xml:space="preserve"> wszelkie informacje </w:t>
      </w:r>
      <w:r>
        <w:rPr>
          <w:sz w:val="22"/>
          <w:szCs w:val="22"/>
        </w:rPr>
        <w:t xml:space="preserve">i dane </w:t>
      </w:r>
      <w:r w:rsidR="001A09A7" w:rsidRPr="00B412A4">
        <w:rPr>
          <w:sz w:val="22"/>
          <w:szCs w:val="22"/>
        </w:rPr>
        <w:t xml:space="preserve">techniczne, technologiczne, ekonomiczne, finansowe, handlowe, prawne, organizacyjne i wszystkie inne dotyczące </w:t>
      </w:r>
      <w:r>
        <w:rPr>
          <w:sz w:val="22"/>
          <w:szCs w:val="22"/>
        </w:rPr>
        <w:t xml:space="preserve">danej </w:t>
      </w:r>
      <w:r w:rsidR="001928CC" w:rsidRPr="00B412A4">
        <w:rPr>
          <w:sz w:val="22"/>
          <w:szCs w:val="22"/>
        </w:rPr>
        <w:t>Stron</w:t>
      </w:r>
      <w:r>
        <w:rPr>
          <w:sz w:val="22"/>
          <w:szCs w:val="22"/>
        </w:rPr>
        <w:t>y</w:t>
      </w:r>
      <w:r w:rsidR="00EB04AE">
        <w:rPr>
          <w:sz w:val="22"/>
          <w:szCs w:val="22"/>
        </w:rPr>
        <w:t xml:space="preserve"> lub jej podmiotów stowarzyszonych, dominujących lub zależnych</w:t>
      </w:r>
      <w:r w:rsidR="00FA3ED7">
        <w:rPr>
          <w:sz w:val="22"/>
          <w:szCs w:val="22"/>
        </w:rPr>
        <w:t>,</w:t>
      </w:r>
      <w:r w:rsidR="001A09A7" w:rsidRPr="00B412A4">
        <w:rPr>
          <w:sz w:val="22"/>
          <w:szCs w:val="22"/>
        </w:rPr>
        <w:t xml:space="preserve"> </w:t>
      </w:r>
      <w:r w:rsidR="000646E0" w:rsidRPr="00B412A4">
        <w:rPr>
          <w:sz w:val="22"/>
          <w:szCs w:val="22"/>
        </w:rPr>
        <w:t xml:space="preserve">jak również wszelkie informacje </w:t>
      </w:r>
      <w:r w:rsidR="001A09A7" w:rsidRPr="00B412A4">
        <w:rPr>
          <w:sz w:val="22"/>
          <w:szCs w:val="22"/>
        </w:rPr>
        <w:t>dotyczące</w:t>
      </w:r>
      <w:r w:rsidR="00B478AA" w:rsidRPr="00B412A4">
        <w:rPr>
          <w:sz w:val="22"/>
          <w:szCs w:val="22"/>
        </w:rPr>
        <w:t xml:space="preserve"> </w:t>
      </w:r>
      <w:r w:rsidR="001928CC" w:rsidRPr="00B412A4">
        <w:rPr>
          <w:sz w:val="22"/>
          <w:szCs w:val="22"/>
        </w:rPr>
        <w:t>wzajemnej współpracy</w:t>
      </w:r>
      <w:r w:rsidR="001A09A7" w:rsidRPr="00B412A4">
        <w:rPr>
          <w:sz w:val="22"/>
          <w:szCs w:val="22"/>
        </w:rPr>
        <w:t xml:space="preserve"> pomiędzy </w:t>
      </w:r>
      <w:r w:rsidR="001928CC" w:rsidRPr="00B412A4">
        <w:rPr>
          <w:sz w:val="22"/>
          <w:szCs w:val="22"/>
        </w:rPr>
        <w:t>Stronami, które</w:t>
      </w:r>
      <w:r w:rsidR="000646E0" w:rsidRPr="00B412A4">
        <w:rPr>
          <w:sz w:val="22"/>
          <w:szCs w:val="22"/>
        </w:rPr>
        <w:t xml:space="preserve"> to </w:t>
      </w:r>
      <w:r w:rsidR="001928CC" w:rsidRPr="00B412A4">
        <w:rPr>
          <w:sz w:val="22"/>
          <w:szCs w:val="22"/>
        </w:rPr>
        <w:t xml:space="preserve">informacje </w:t>
      </w:r>
      <w:r w:rsidR="008F4CDB">
        <w:rPr>
          <w:sz w:val="22"/>
          <w:szCs w:val="22"/>
        </w:rPr>
        <w:t xml:space="preserve">dana </w:t>
      </w:r>
      <w:r w:rsidR="001928CC" w:rsidRPr="00B412A4">
        <w:rPr>
          <w:sz w:val="22"/>
          <w:szCs w:val="22"/>
        </w:rPr>
        <w:t>Strona</w:t>
      </w:r>
      <w:r w:rsidR="001A09A7" w:rsidRPr="00B412A4">
        <w:rPr>
          <w:sz w:val="22"/>
          <w:szCs w:val="22"/>
        </w:rPr>
        <w:t>:</w:t>
      </w:r>
    </w:p>
    <w:p w14:paraId="5FA18905" w14:textId="29B0FDD8" w:rsidR="001A09A7" w:rsidRPr="00B412A4" w:rsidRDefault="00FA3ED7" w:rsidP="007C354D">
      <w:pPr>
        <w:pStyle w:val="Akapitzlist"/>
        <w:numPr>
          <w:ilvl w:val="0"/>
          <w:numId w:val="23"/>
        </w:numPr>
        <w:tabs>
          <w:tab w:val="clear" w:pos="1068"/>
          <w:tab w:val="num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1928CC" w:rsidRPr="00B412A4">
        <w:rPr>
          <w:sz w:val="22"/>
          <w:szCs w:val="22"/>
        </w:rPr>
        <w:t>trzyma</w:t>
      </w:r>
      <w:r w:rsidR="001A09A7" w:rsidRPr="00B412A4">
        <w:rPr>
          <w:sz w:val="22"/>
          <w:szCs w:val="22"/>
        </w:rPr>
        <w:t xml:space="preserve"> od </w:t>
      </w:r>
      <w:r w:rsidR="001928CC" w:rsidRPr="00B412A4">
        <w:rPr>
          <w:sz w:val="22"/>
          <w:szCs w:val="22"/>
        </w:rPr>
        <w:t xml:space="preserve">drugiej Strony </w:t>
      </w:r>
      <w:r w:rsidR="008F4CDB">
        <w:rPr>
          <w:sz w:val="22"/>
          <w:szCs w:val="22"/>
        </w:rPr>
        <w:t xml:space="preserve">na piśmie, w formie elektronicznej, ustnie lub w innej formie albo w różnych formach jednocześnie, w tym </w:t>
      </w:r>
      <w:r w:rsidR="001928CC" w:rsidRPr="00B412A4">
        <w:rPr>
          <w:sz w:val="22"/>
          <w:szCs w:val="22"/>
        </w:rPr>
        <w:t xml:space="preserve">w </w:t>
      </w:r>
      <w:r w:rsidR="001A09A7" w:rsidRPr="00B412A4">
        <w:rPr>
          <w:sz w:val="22"/>
          <w:szCs w:val="22"/>
        </w:rPr>
        <w:t>postaci  dokumentów, analiz, raportów, opinii, kompilacji da</w:t>
      </w:r>
      <w:r w:rsidR="00B478AA" w:rsidRPr="00B412A4">
        <w:rPr>
          <w:sz w:val="22"/>
          <w:szCs w:val="22"/>
        </w:rPr>
        <w:t xml:space="preserve">nych lub </w:t>
      </w:r>
      <w:r w:rsidR="00C035BA">
        <w:rPr>
          <w:sz w:val="22"/>
          <w:szCs w:val="22"/>
        </w:rPr>
        <w:t xml:space="preserve">w </w:t>
      </w:r>
      <w:r w:rsidR="008F4CDB">
        <w:rPr>
          <w:sz w:val="22"/>
          <w:szCs w:val="22"/>
        </w:rPr>
        <w:t>inn</w:t>
      </w:r>
      <w:r w:rsidR="00C035BA">
        <w:rPr>
          <w:sz w:val="22"/>
          <w:szCs w:val="22"/>
        </w:rPr>
        <w:t>ej</w:t>
      </w:r>
      <w:r w:rsidR="008F4CDB">
        <w:rPr>
          <w:sz w:val="22"/>
          <w:szCs w:val="22"/>
        </w:rPr>
        <w:t xml:space="preserve"> postaci </w:t>
      </w:r>
      <w:r w:rsidR="00B478AA" w:rsidRPr="00B412A4">
        <w:rPr>
          <w:sz w:val="22"/>
          <w:szCs w:val="22"/>
        </w:rPr>
        <w:t xml:space="preserve"> lub</w:t>
      </w:r>
      <w:r w:rsidR="001A09A7" w:rsidRPr="00B412A4">
        <w:rPr>
          <w:sz w:val="22"/>
          <w:szCs w:val="22"/>
        </w:rPr>
        <w:t xml:space="preserve"> </w:t>
      </w:r>
    </w:p>
    <w:p w14:paraId="53126087" w14:textId="3B4D04C5" w:rsidR="001A09A7" w:rsidRPr="00B412A4" w:rsidRDefault="00FA3ED7" w:rsidP="007C354D">
      <w:pPr>
        <w:numPr>
          <w:ilvl w:val="0"/>
          <w:numId w:val="23"/>
        </w:numPr>
        <w:tabs>
          <w:tab w:val="clear" w:pos="1068"/>
          <w:tab w:val="num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1928CC" w:rsidRPr="00B412A4">
        <w:rPr>
          <w:sz w:val="22"/>
          <w:szCs w:val="22"/>
        </w:rPr>
        <w:t>zyska</w:t>
      </w:r>
      <w:r w:rsidR="001A09A7" w:rsidRPr="00B412A4">
        <w:rPr>
          <w:sz w:val="22"/>
          <w:szCs w:val="22"/>
        </w:rPr>
        <w:t xml:space="preserve"> do nich dostęp</w:t>
      </w:r>
      <w:r w:rsidR="008F4CDB">
        <w:rPr>
          <w:sz w:val="22"/>
          <w:szCs w:val="22"/>
        </w:rPr>
        <w:t xml:space="preserve"> za pośrednictwem </w:t>
      </w:r>
      <w:r w:rsidR="001A09A7" w:rsidRPr="00B412A4">
        <w:rPr>
          <w:sz w:val="22"/>
          <w:szCs w:val="22"/>
        </w:rPr>
        <w:t xml:space="preserve">sieci informatycznej </w:t>
      </w:r>
      <w:r w:rsidR="00B3505F">
        <w:rPr>
          <w:sz w:val="22"/>
          <w:szCs w:val="22"/>
        </w:rPr>
        <w:t xml:space="preserve">lub </w:t>
      </w:r>
      <w:r w:rsidR="001A09A7" w:rsidRPr="00B412A4">
        <w:rPr>
          <w:sz w:val="22"/>
          <w:szCs w:val="22"/>
        </w:rPr>
        <w:t xml:space="preserve">urządzeń </w:t>
      </w:r>
      <w:r w:rsidR="008F4CDB">
        <w:rPr>
          <w:sz w:val="22"/>
          <w:szCs w:val="22"/>
        </w:rPr>
        <w:t xml:space="preserve">informatycznych </w:t>
      </w:r>
      <w:r w:rsidR="001928CC" w:rsidRPr="00B412A4">
        <w:rPr>
          <w:sz w:val="22"/>
          <w:szCs w:val="22"/>
        </w:rPr>
        <w:t>drugiej Strony</w:t>
      </w:r>
      <w:r w:rsidR="008F4CDB">
        <w:rPr>
          <w:sz w:val="22"/>
          <w:szCs w:val="22"/>
        </w:rPr>
        <w:t>.</w:t>
      </w:r>
    </w:p>
    <w:p w14:paraId="33AD92F7" w14:textId="45FF3514" w:rsidR="00EB04AE" w:rsidRDefault="00EB04AE" w:rsidP="007C354D">
      <w:pPr>
        <w:pStyle w:val="Akapitzlist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pojęciem Informacji Poufnych rozumie się również </w:t>
      </w:r>
      <w:r w:rsidR="00B3505F" w:rsidRPr="00B412A4">
        <w:rPr>
          <w:sz w:val="22"/>
          <w:szCs w:val="22"/>
        </w:rPr>
        <w:t>informacje</w:t>
      </w:r>
      <w:r w:rsidR="00B3505F">
        <w:rPr>
          <w:sz w:val="22"/>
          <w:szCs w:val="22"/>
        </w:rPr>
        <w:t xml:space="preserve"> stanowiące tajemnicę zawodową</w:t>
      </w:r>
      <w:r w:rsidR="00B3505F" w:rsidRPr="00B412A4">
        <w:rPr>
          <w:sz w:val="22"/>
          <w:szCs w:val="22"/>
        </w:rPr>
        <w:t>, o któr</w:t>
      </w:r>
      <w:r w:rsidR="00B3505F">
        <w:rPr>
          <w:sz w:val="22"/>
          <w:szCs w:val="22"/>
        </w:rPr>
        <w:t>ej</w:t>
      </w:r>
      <w:r w:rsidR="00B3505F" w:rsidRPr="00B412A4">
        <w:rPr>
          <w:sz w:val="22"/>
          <w:szCs w:val="22"/>
        </w:rPr>
        <w:t xml:space="preserve"> mowa w art. </w:t>
      </w:r>
      <w:r w:rsidR="00B3505F">
        <w:rPr>
          <w:sz w:val="22"/>
          <w:szCs w:val="22"/>
        </w:rPr>
        <w:t>147</w:t>
      </w:r>
      <w:r w:rsidR="00B3505F" w:rsidRPr="00B412A4">
        <w:rPr>
          <w:sz w:val="22"/>
          <w:szCs w:val="22"/>
        </w:rPr>
        <w:t xml:space="preserve"> ustawy z dnia 29 lipca 2005 r. o obrocie instrumentami </w:t>
      </w:r>
      <w:r w:rsidR="00B3505F" w:rsidRPr="00B412A4">
        <w:rPr>
          <w:sz w:val="22"/>
          <w:szCs w:val="22"/>
        </w:rPr>
        <w:lastRenderedPageBreak/>
        <w:t>finansowymi</w:t>
      </w:r>
      <w:r w:rsidR="00B3505F">
        <w:rPr>
          <w:sz w:val="22"/>
          <w:szCs w:val="22"/>
        </w:rPr>
        <w:t>, jak również</w:t>
      </w:r>
      <w:r w:rsidR="00B3505F" w:rsidRPr="00B412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treść niniejszej Umowy oraz stosunek prawny ustanowiony pomiędzy Stronami na jej podstawie. </w:t>
      </w:r>
    </w:p>
    <w:p w14:paraId="4B5B3E0C" w14:textId="6AA40965" w:rsidR="00111CE2" w:rsidRPr="00484F0F" w:rsidRDefault="00111CE2" w:rsidP="00484F0F">
      <w:pPr>
        <w:jc w:val="both"/>
        <w:rPr>
          <w:sz w:val="22"/>
          <w:szCs w:val="22"/>
        </w:rPr>
      </w:pPr>
    </w:p>
    <w:p w14:paraId="651E4D14" w14:textId="642A15CB" w:rsidR="001A09A7" w:rsidRDefault="000646E0" w:rsidP="007C354D">
      <w:pPr>
        <w:ind w:left="426" w:hanging="426"/>
        <w:jc w:val="center"/>
        <w:rPr>
          <w:sz w:val="22"/>
          <w:szCs w:val="22"/>
        </w:rPr>
      </w:pPr>
      <w:r w:rsidRPr="00B412A4">
        <w:rPr>
          <w:sz w:val="22"/>
          <w:szCs w:val="22"/>
        </w:rPr>
        <w:t>§2</w:t>
      </w:r>
    </w:p>
    <w:p w14:paraId="3D92E816" w14:textId="47DE5794" w:rsidR="008F4CDB" w:rsidRDefault="008F4CDB" w:rsidP="007C354D">
      <w:pPr>
        <w:ind w:left="426" w:hanging="426"/>
        <w:jc w:val="center"/>
        <w:rPr>
          <w:sz w:val="22"/>
          <w:szCs w:val="22"/>
        </w:rPr>
      </w:pPr>
    </w:p>
    <w:p w14:paraId="37D29C76" w14:textId="339C7C56" w:rsidR="008F4CDB" w:rsidRDefault="008F4CDB" w:rsidP="008F4CDB">
      <w:pPr>
        <w:pStyle w:val="Akapitzlist"/>
        <w:numPr>
          <w:ilvl w:val="3"/>
          <w:numId w:val="23"/>
        </w:numPr>
        <w:tabs>
          <w:tab w:val="clear" w:pos="3228"/>
        </w:tabs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ze Stron zobowiązuje się do wykorzystania Informacji Poufnych otrzymanych od drugiej Strony jedynie dla celów związanych z podjęciem działań mających na celu </w:t>
      </w:r>
      <w:r w:rsidR="00EB04AE">
        <w:rPr>
          <w:sz w:val="22"/>
          <w:szCs w:val="22"/>
        </w:rPr>
        <w:t xml:space="preserve">przygotowanie </w:t>
      </w:r>
      <w:r w:rsidR="009800A9">
        <w:rPr>
          <w:sz w:val="22"/>
          <w:szCs w:val="22"/>
        </w:rPr>
        <w:br/>
      </w:r>
      <w:r w:rsidR="00EB04A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rozpoczęcie współpracy, o której mowa w pkt 1 Preambuły. </w:t>
      </w:r>
    </w:p>
    <w:p w14:paraId="32B25960" w14:textId="155AC7F6" w:rsidR="008F4CDB" w:rsidRDefault="00EB04AE" w:rsidP="008F4CDB">
      <w:pPr>
        <w:pStyle w:val="Akapitzlist"/>
        <w:numPr>
          <w:ilvl w:val="3"/>
          <w:numId w:val="23"/>
        </w:numPr>
        <w:tabs>
          <w:tab w:val="clear" w:pos="3228"/>
        </w:tabs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Poufne zostaną przez daną Stronę udostępnione drugiej Stronie tylko w takim zakresie, w jakim wiedza ta będzie przez drugą Stronę koniecznie wymagana w celu przygotowania i rozpoczęcia współpracy, o której mowa w pkt 1 Preambuły. </w:t>
      </w:r>
    </w:p>
    <w:p w14:paraId="6000304F" w14:textId="052FE857" w:rsidR="00EB04AE" w:rsidRDefault="00EB04AE" w:rsidP="008F4CDB">
      <w:pPr>
        <w:pStyle w:val="Akapitzlist"/>
        <w:numPr>
          <w:ilvl w:val="3"/>
          <w:numId w:val="23"/>
        </w:numPr>
        <w:tabs>
          <w:tab w:val="clear" w:pos="3228"/>
        </w:tabs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ze Stron zobowiązuje się </w:t>
      </w:r>
      <w:r w:rsidR="00895F87">
        <w:rPr>
          <w:sz w:val="22"/>
          <w:szCs w:val="22"/>
        </w:rPr>
        <w:t xml:space="preserve">zachować Informacje Poufne </w:t>
      </w:r>
      <w:r w:rsidR="002F6E81">
        <w:rPr>
          <w:sz w:val="22"/>
          <w:szCs w:val="22"/>
        </w:rPr>
        <w:t xml:space="preserve">w ścisłej tajemnicy i nie ujawniać ich osobom trzecim z wyjątkiem sytuacji wskazanych w </w:t>
      </w:r>
      <w:r w:rsidR="002F6E81" w:rsidRPr="00B412A4">
        <w:rPr>
          <w:sz w:val="22"/>
          <w:szCs w:val="22"/>
        </w:rPr>
        <w:t>§</w:t>
      </w:r>
      <w:r w:rsidR="004F342F">
        <w:rPr>
          <w:sz w:val="22"/>
          <w:szCs w:val="22"/>
        </w:rPr>
        <w:t xml:space="preserve"> 3 niniejszej Umowy. </w:t>
      </w:r>
    </w:p>
    <w:p w14:paraId="5917FA17" w14:textId="59455480" w:rsidR="002F6E81" w:rsidRPr="002F6E81" w:rsidRDefault="002F6E81" w:rsidP="00773BCE">
      <w:pPr>
        <w:pStyle w:val="Akapitzlist"/>
        <w:numPr>
          <w:ilvl w:val="3"/>
          <w:numId w:val="23"/>
        </w:numPr>
        <w:tabs>
          <w:tab w:val="clear" w:pos="3228"/>
        </w:tabs>
        <w:ind w:left="426" w:hanging="568"/>
        <w:jc w:val="both"/>
        <w:rPr>
          <w:sz w:val="22"/>
          <w:szCs w:val="22"/>
        </w:rPr>
      </w:pPr>
      <w:r w:rsidRPr="002F6E81">
        <w:rPr>
          <w:rFonts w:cs="Arial"/>
          <w:sz w:val="22"/>
          <w:szCs w:val="22"/>
        </w:rPr>
        <w:t xml:space="preserve">Każda ze </w:t>
      </w:r>
      <w:r w:rsidRPr="00484F0F">
        <w:rPr>
          <w:rFonts w:cs="Arial"/>
          <w:sz w:val="22"/>
          <w:szCs w:val="22"/>
        </w:rPr>
        <w:t>Stron</w:t>
      </w:r>
      <w:r w:rsidRPr="009800A9">
        <w:rPr>
          <w:rFonts w:cs="Arial"/>
          <w:sz w:val="22"/>
          <w:szCs w:val="22"/>
        </w:rPr>
        <w:t xml:space="preserve"> zobowiązuje się do ochrony objętych tajemnicą informacji dotyczących drugiej Strony, </w:t>
      </w:r>
      <w:r w:rsidRPr="002F6E81">
        <w:rPr>
          <w:rFonts w:cs="Arial"/>
          <w:sz w:val="22"/>
          <w:szCs w:val="22"/>
        </w:rPr>
        <w:t>w tym do zabezpieczenia tych informacji w taki sposób, by osoby nieupoważnione nie miały do nich dostępu.</w:t>
      </w:r>
    </w:p>
    <w:p w14:paraId="1DCDFFE5" w14:textId="121806EA" w:rsidR="00EB04AE" w:rsidRPr="009800A9" w:rsidRDefault="00EB04AE" w:rsidP="009800A9">
      <w:pPr>
        <w:pStyle w:val="Akapitzlist"/>
        <w:ind w:left="426"/>
        <w:jc w:val="both"/>
        <w:rPr>
          <w:sz w:val="22"/>
          <w:szCs w:val="22"/>
        </w:rPr>
      </w:pPr>
    </w:p>
    <w:p w14:paraId="3259BC8A" w14:textId="4E040681" w:rsidR="008F4CDB" w:rsidRDefault="004F342F" w:rsidP="007C354D">
      <w:pPr>
        <w:ind w:left="426" w:hanging="426"/>
        <w:jc w:val="center"/>
        <w:rPr>
          <w:sz w:val="22"/>
          <w:szCs w:val="22"/>
        </w:rPr>
      </w:pPr>
      <w:r w:rsidRPr="00B412A4">
        <w:rPr>
          <w:sz w:val="22"/>
          <w:szCs w:val="22"/>
        </w:rPr>
        <w:t>§</w:t>
      </w:r>
      <w:r>
        <w:rPr>
          <w:sz w:val="22"/>
          <w:szCs w:val="22"/>
        </w:rPr>
        <w:t xml:space="preserve"> 3</w:t>
      </w:r>
    </w:p>
    <w:p w14:paraId="7C126FFB" w14:textId="05EF62AA" w:rsidR="008F4CDB" w:rsidRDefault="008F4CDB" w:rsidP="007C354D">
      <w:pPr>
        <w:ind w:left="426" w:hanging="426"/>
        <w:jc w:val="center"/>
        <w:rPr>
          <w:sz w:val="22"/>
          <w:szCs w:val="22"/>
        </w:rPr>
      </w:pPr>
    </w:p>
    <w:p w14:paraId="4BA8BA1F" w14:textId="558EF73E" w:rsidR="004F342F" w:rsidRDefault="005D5D00" w:rsidP="004F342F">
      <w:p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ab/>
      </w:r>
      <w:r w:rsidRPr="007C354D">
        <w:rPr>
          <w:rFonts w:cs="Arial"/>
          <w:sz w:val="22"/>
          <w:szCs w:val="22"/>
        </w:rPr>
        <w:t xml:space="preserve">Obowiązek zachowania tajemnicy informacji nie dotyczy informacji publicznie dostępnych lub uzyskanych przez Stronę od osoby trzeciej w sposób zgodny z prawem i niesprzeczny </w:t>
      </w:r>
      <w:r>
        <w:rPr>
          <w:rFonts w:cs="Arial"/>
          <w:sz w:val="22"/>
          <w:szCs w:val="22"/>
        </w:rPr>
        <w:br/>
      </w:r>
      <w:r w:rsidRPr="007C354D">
        <w:rPr>
          <w:rFonts w:cs="Arial"/>
          <w:sz w:val="22"/>
          <w:szCs w:val="22"/>
        </w:rPr>
        <w:t xml:space="preserve">z postanowieniami Umowy. Strony zwolnione są z obowiązku zachowania tajemnicy </w:t>
      </w:r>
      <w:r>
        <w:rPr>
          <w:rFonts w:cs="Arial"/>
          <w:sz w:val="22"/>
          <w:szCs w:val="22"/>
        </w:rPr>
        <w:br/>
      </w:r>
      <w:r w:rsidRPr="007C354D">
        <w:rPr>
          <w:rFonts w:cs="Arial"/>
          <w:sz w:val="22"/>
          <w:szCs w:val="22"/>
        </w:rPr>
        <w:t xml:space="preserve">w przypadku, gdy ujawnienia informacji żąda uprawniony organ w zakresie wymaganym przepisami prawa. Strony mają prawo podania informacji objętych tajemnicą  do wiadomości publicznej w zakresie wymaganym przez przepisy prawa. O takim obowiązku ujawnienia </w:t>
      </w:r>
      <w:r>
        <w:rPr>
          <w:rFonts w:cs="Arial"/>
          <w:sz w:val="22"/>
          <w:szCs w:val="22"/>
        </w:rPr>
        <w:t>Informacji Poufnych Strona zobowiązana do ich ujawnienia obowiązana jest ni</w:t>
      </w:r>
      <w:r w:rsidRPr="007C354D">
        <w:rPr>
          <w:rFonts w:cs="Arial"/>
          <w:sz w:val="22"/>
          <w:szCs w:val="22"/>
        </w:rPr>
        <w:t>ezwłocznie poinform</w:t>
      </w:r>
      <w:r>
        <w:rPr>
          <w:rFonts w:cs="Arial"/>
          <w:sz w:val="22"/>
          <w:szCs w:val="22"/>
        </w:rPr>
        <w:t>ować drugą Stronę</w:t>
      </w:r>
      <w:r w:rsidRPr="007C354D">
        <w:rPr>
          <w:rFonts w:cs="Arial"/>
          <w:sz w:val="22"/>
          <w:szCs w:val="22"/>
        </w:rPr>
        <w:t>.</w:t>
      </w:r>
    </w:p>
    <w:p w14:paraId="68AFF996" w14:textId="4EF83526" w:rsidR="005D5D00" w:rsidRDefault="005D5D00" w:rsidP="004F342F">
      <w:pPr>
        <w:ind w:left="426" w:hanging="426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2.   </w:t>
      </w:r>
      <w:r>
        <w:rPr>
          <w:sz w:val="22"/>
          <w:szCs w:val="22"/>
        </w:rPr>
        <w:tab/>
      </w:r>
      <w:r w:rsidRPr="007C354D">
        <w:rPr>
          <w:rFonts w:cs="Arial"/>
          <w:sz w:val="22"/>
          <w:szCs w:val="22"/>
        </w:rPr>
        <w:t>Strony mogą ujawnić</w:t>
      </w:r>
      <w:r>
        <w:rPr>
          <w:rFonts w:cs="Arial"/>
          <w:sz w:val="22"/>
          <w:szCs w:val="22"/>
        </w:rPr>
        <w:t xml:space="preserve"> Informacje Poufne</w:t>
      </w:r>
      <w:r w:rsidRPr="007C354D">
        <w:rPr>
          <w:rFonts w:cs="Arial"/>
          <w:sz w:val="22"/>
          <w:szCs w:val="22"/>
        </w:rPr>
        <w:t xml:space="preserve"> swoim doradcom prawnym, ekonomicznym, finansowym i informatycznym</w:t>
      </w:r>
      <w:r>
        <w:rPr>
          <w:rFonts w:cs="Arial"/>
          <w:sz w:val="22"/>
          <w:szCs w:val="22"/>
        </w:rPr>
        <w:t>,</w:t>
      </w:r>
      <w:r w:rsidRPr="007C354D">
        <w:rPr>
          <w:rFonts w:cs="Arial"/>
          <w:sz w:val="22"/>
          <w:szCs w:val="22"/>
        </w:rPr>
        <w:t xml:space="preserve"> po odebraniu od nich stosownego oświadczenia o zachowaniu poufności.</w:t>
      </w:r>
    </w:p>
    <w:p w14:paraId="5541331A" w14:textId="7B361161" w:rsidR="005D5D00" w:rsidRPr="007C354D" w:rsidRDefault="005D5D00" w:rsidP="005D5D00">
      <w:pPr>
        <w:ind w:left="426" w:hanging="426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C354D">
        <w:rPr>
          <w:rFonts w:cs="Arial"/>
          <w:sz w:val="22"/>
          <w:szCs w:val="22"/>
        </w:rPr>
        <w:tab/>
        <w:t xml:space="preserve">Strona zobowiązana jest uprzedzić każdego pracownika </w:t>
      </w:r>
      <w:r>
        <w:rPr>
          <w:rFonts w:cs="Arial"/>
          <w:sz w:val="22"/>
          <w:szCs w:val="22"/>
        </w:rPr>
        <w:t xml:space="preserve">tej </w:t>
      </w:r>
      <w:r w:rsidRPr="007C354D">
        <w:rPr>
          <w:rFonts w:cs="Arial"/>
          <w:sz w:val="22"/>
          <w:szCs w:val="22"/>
        </w:rPr>
        <w:t xml:space="preserve">Strony lub inną osobę, której ujawniane są </w:t>
      </w:r>
      <w:r>
        <w:rPr>
          <w:rFonts w:cs="Arial"/>
          <w:sz w:val="22"/>
          <w:szCs w:val="22"/>
        </w:rPr>
        <w:t>I</w:t>
      </w:r>
      <w:r w:rsidRPr="007C354D">
        <w:rPr>
          <w:rFonts w:cs="Arial"/>
          <w:sz w:val="22"/>
          <w:szCs w:val="22"/>
        </w:rPr>
        <w:t xml:space="preserve">nformacje </w:t>
      </w:r>
      <w:r>
        <w:rPr>
          <w:rFonts w:cs="Arial"/>
          <w:sz w:val="22"/>
          <w:szCs w:val="22"/>
        </w:rPr>
        <w:t>P</w:t>
      </w:r>
      <w:r w:rsidRPr="007C354D">
        <w:rPr>
          <w:rFonts w:cs="Arial"/>
          <w:sz w:val="22"/>
          <w:szCs w:val="22"/>
        </w:rPr>
        <w:t>oufne, o ich poufnym charakterze i obowiązkach z tym związanych.</w:t>
      </w:r>
    </w:p>
    <w:p w14:paraId="55C1288B" w14:textId="77777777" w:rsidR="001A09A7" w:rsidRPr="007C354D" w:rsidRDefault="001A09A7" w:rsidP="00D73F2A">
      <w:pPr>
        <w:jc w:val="both"/>
        <w:rPr>
          <w:sz w:val="22"/>
          <w:szCs w:val="22"/>
        </w:rPr>
      </w:pPr>
    </w:p>
    <w:p w14:paraId="6E3D319D" w14:textId="4460A024" w:rsidR="00162425" w:rsidRDefault="00162425" w:rsidP="00162425">
      <w:pPr>
        <w:jc w:val="center"/>
        <w:rPr>
          <w:sz w:val="22"/>
          <w:szCs w:val="22"/>
        </w:rPr>
      </w:pPr>
      <w:r w:rsidRPr="007C354D">
        <w:rPr>
          <w:sz w:val="22"/>
          <w:szCs w:val="22"/>
        </w:rPr>
        <w:t>§</w:t>
      </w:r>
      <w:r w:rsidR="005D5D00">
        <w:rPr>
          <w:sz w:val="22"/>
          <w:szCs w:val="22"/>
        </w:rPr>
        <w:t xml:space="preserve"> 4</w:t>
      </w:r>
    </w:p>
    <w:p w14:paraId="49EC5720" w14:textId="77777777" w:rsidR="009800A9" w:rsidRPr="007C354D" w:rsidRDefault="009800A9" w:rsidP="00162425">
      <w:pPr>
        <w:jc w:val="center"/>
        <w:rPr>
          <w:sz w:val="22"/>
          <w:szCs w:val="22"/>
        </w:rPr>
      </w:pPr>
    </w:p>
    <w:p w14:paraId="3CA53B10" w14:textId="340717DA" w:rsidR="001A09A7" w:rsidRPr="007C354D" w:rsidRDefault="001A09A7" w:rsidP="00162425">
      <w:pPr>
        <w:jc w:val="both"/>
        <w:rPr>
          <w:sz w:val="22"/>
          <w:szCs w:val="22"/>
        </w:rPr>
      </w:pPr>
      <w:r w:rsidRPr="007C354D">
        <w:rPr>
          <w:sz w:val="22"/>
          <w:szCs w:val="22"/>
        </w:rPr>
        <w:t xml:space="preserve">W przypadku powzięcia przez </w:t>
      </w:r>
      <w:r w:rsidR="0008034F" w:rsidRPr="007C354D">
        <w:rPr>
          <w:sz w:val="22"/>
          <w:szCs w:val="22"/>
        </w:rPr>
        <w:t>Stronę</w:t>
      </w:r>
      <w:r w:rsidRPr="007C354D">
        <w:rPr>
          <w:sz w:val="22"/>
          <w:szCs w:val="22"/>
        </w:rPr>
        <w:t xml:space="preserve"> uzasadnionego podejrzenia, że jakakolwiek osoba trzecia weszła</w:t>
      </w:r>
      <w:r w:rsidR="00881D44">
        <w:rPr>
          <w:sz w:val="22"/>
          <w:szCs w:val="22"/>
        </w:rPr>
        <w:t>,</w:t>
      </w:r>
      <w:r w:rsidRPr="007C354D">
        <w:rPr>
          <w:sz w:val="22"/>
          <w:szCs w:val="22"/>
        </w:rPr>
        <w:t xml:space="preserve"> w nieuprawni</w:t>
      </w:r>
      <w:r w:rsidR="00881D44">
        <w:rPr>
          <w:sz w:val="22"/>
          <w:szCs w:val="22"/>
        </w:rPr>
        <w:t>ony sposób,</w:t>
      </w:r>
      <w:r w:rsidRPr="007C354D">
        <w:rPr>
          <w:sz w:val="22"/>
          <w:szCs w:val="22"/>
        </w:rPr>
        <w:t xml:space="preserve"> </w:t>
      </w:r>
      <w:r w:rsidR="00881D44">
        <w:rPr>
          <w:sz w:val="22"/>
          <w:szCs w:val="22"/>
        </w:rPr>
        <w:t xml:space="preserve">w </w:t>
      </w:r>
      <w:r w:rsidRPr="007C354D">
        <w:rPr>
          <w:sz w:val="22"/>
          <w:szCs w:val="22"/>
        </w:rPr>
        <w:t xml:space="preserve">posiadanie pozostających w dyspozycji </w:t>
      </w:r>
      <w:r w:rsidR="0008034F" w:rsidRPr="007C354D">
        <w:rPr>
          <w:sz w:val="22"/>
          <w:szCs w:val="22"/>
        </w:rPr>
        <w:t>drugiej Strony</w:t>
      </w:r>
      <w:r w:rsidRPr="007C354D">
        <w:rPr>
          <w:sz w:val="22"/>
          <w:szCs w:val="22"/>
        </w:rPr>
        <w:t xml:space="preserve"> Informacji Poufnych, </w:t>
      </w:r>
      <w:r w:rsidR="0008034F" w:rsidRPr="007C354D">
        <w:rPr>
          <w:sz w:val="22"/>
          <w:szCs w:val="22"/>
        </w:rPr>
        <w:t>Strona</w:t>
      </w:r>
      <w:r w:rsidRPr="007C354D">
        <w:rPr>
          <w:sz w:val="22"/>
          <w:szCs w:val="22"/>
        </w:rPr>
        <w:t xml:space="preserve"> </w:t>
      </w:r>
      <w:r w:rsidR="009938B2">
        <w:rPr>
          <w:sz w:val="22"/>
          <w:szCs w:val="22"/>
        </w:rPr>
        <w:t xml:space="preserve">ta </w:t>
      </w:r>
      <w:r w:rsidRPr="007C354D">
        <w:rPr>
          <w:sz w:val="22"/>
          <w:szCs w:val="22"/>
        </w:rPr>
        <w:t xml:space="preserve">zawiadomi </w:t>
      </w:r>
      <w:r w:rsidR="0008034F" w:rsidRPr="007C354D">
        <w:rPr>
          <w:sz w:val="22"/>
          <w:szCs w:val="22"/>
        </w:rPr>
        <w:t>drug</w:t>
      </w:r>
      <w:r w:rsidR="009938B2">
        <w:rPr>
          <w:sz w:val="22"/>
          <w:szCs w:val="22"/>
        </w:rPr>
        <w:t>ą</w:t>
      </w:r>
      <w:r w:rsidR="0008034F" w:rsidRPr="007C354D">
        <w:rPr>
          <w:sz w:val="22"/>
          <w:szCs w:val="22"/>
        </w:rPr>
        <w:t xml:space="preserve"> Stron</w:t>
      </w:r>
      <w:r w:rsidR="009938B2">
        <w:rPr>
          <w:sz w:val="22"/>
          <w:szCs w:val="22"/>
        </w:rPr>
        <w:t>ę</w:t>
      </w:r>
      <w:r w:rsidRPr="007C354D">
        <w:rPr>
          <w:sz w:val="22"/>
          <w:szCs w:val="22"/>
        </w:rPr>
        <w:t xml:space="preserve"> o takim fakcie oraz</w:t>
      </w:r>
      <w:r w:rsidR="00B771D9">
        <w:rPr>
          <w:sz w:val="22"/>
          <w:szCs w:val="22"/>
        </w:rPr>
        <w:t>,</w:t>
      </w:r>
      <w:r w:rsidR="009938B2">
        <w:rPr>
          <w:sz w:val="22"/>
          <w:szCs w:val="22"/>
        </w:rPr>
        <w:t xml:space="preserve"> stosownie do okoliczności,</w:t>
      </w:r>
      <w:r w:rsidRPr="007C354D">
        <w:rPr>
          <w:sz w:val="22"/>
          <w:szCs w:val="22"/>
        </w:rPr>
        <w:t xml:space="preserve"> </w:t>
      </w:r>
      <w:r w:rsidR="009938B2">
        <w:rPr>
          <w:sz w:val="22"/>
          <w:szCs w:val="22"/>
        </w:rPr>
        <w:t xml:space="preserve">zobowiąże ją </w:t>
      </w:r>
      <w:r w:rsidRPr="007C354D">
        <w:rPr>
          <w:sz w:val="22"/>
          <w:szCs w:val="22"/>
        </w:rPr>
        <w:t>do podjęcia wszelkich niezbędnych czynności zabezpieczających.</w:t>
      </w:r>
    </w:p>
    <w:p w14:paraId="29D7A55D" w14:textId="77777777" w:rsidR="001A09A7" w:rsidRPr="007C354D" w:rsidRDefault="001A09A7" w:rsidP="00D73F2A">
      <w:pPr>
        <w:jc w:val="both"/>
        <w:rPr>
          <w:sz w:val="22"/>
          <w:szCs w:val="22"/>
        </w:rPr>
      </w:pPr>
    </w:p>
    <w:p w14:paraId="0E6F47A5" w14:textId="5EE0F518" w:rsidR="00162425" w:rsidRPr="007C354D" w:rsidRDefault="00162425" w:rsidP="00A10060">
      <w:pPr>
        <w:spacing w:before="240" w:after="200" w:line="276" w:lineRule="auto"/>
        <w:jc w:val="center"/>
        <w:rPr>
          <w:sz w:val="22"/>
          <w:szCs w:val="22"/>
        </w:rPr>
      </w:pPr>
      <w:r w:rsidRPr="007C354D">
        <w:rPr>
          <w:sz w:val="22"/>
          <w:szCs w:val="22"/>
        </w:rPr>
        <w:t xml:space="preserve">§ </w:t>
      </w:r>
      <w:r w:rsidR="005D5D00">
        <w:rPr>
          <w:sz w:val="22"/>
          <w:szCs w:val="22"/>
        </w:rPr>
        <w:t>5</w:t>
      </w:r>
    </w:p>
    <w:p w14:paraId="5E1C3485" w14:textId="55822CA3" w:rsidR="001A09A7" w:rsidRPr="00A10060" w:rsidRDefault="001A09A7" w:rsidP="00A10060">
      <w:pPr>
        <w:jc w:val="both"/>
        <w:rPr>
          <w:sz w:val="22"/>
          <w:szCs w:val="22"/>
        </w:rPr>
      </w:pPr>
      <w:r w:rsidRPr="00A10060">
        <w:rPr>
          <w:sz w:val="22"/>
          <w:szCs w:val="22"/>
        </w:rPr>
        <w:t xml:space="preserve">W przypadku naruszenia </w:t>
      </w:r>
      <w:r w:rsidR="00BB525F">
        <w:rPr>
          <w:sz w:val="22"/>
          <w:szCs w:val="22"/>
        </w:rPr>
        <w:t xml:space="preserve">przez Stronę </w:t>
      </w:r>
      <w:r w:rsidRPr="00A10060">
        <w:rPr>
          <w:sz w:val="22"/>
          <w:szCs w:val="22"/>
        </w:rPr>
        <w:t>obowiązku zachowania poufności wynikającego z niniejsze</w:t>
      </w:r>
      <w:r w:rsidR="005A0E16" w:rsidRPr="00A10060">
        <w:rPr>
          <w:sz w:val="22"/>
          <w:szCs w:val="22"/>
        </w:rPr>
        <w:t>j</w:t>
      </w:r>
      <w:r w:rsidRPr="00A10060">
        <w:rPr>
          <w:sz w:val="22"/>
          <w:szCs w:val="22"/>
        </w:rPr>
        <w:t xml:space="preserve"> </w:t>
      </w:r>
      <w:r w:rsidR="00A10060">
        <w:rPr>
          <w:sz w:val="22"/>
          <w:szCs w:val="22"/>
        </w:rPr>
        <w:t>U</w:t>
      </w:r>
      <w:r w:rsidR="005A0E16" w:rsidRPr="00A10060">
        <w:rPr>
          <w:sz w:val="22"/>
          <w:szCs w:val="22"/>
        </w:rPr>
        <w:t>mowy</w:t>
      </w:r>
      <w:r w:rsidR="00BB525F">
        <w:rPr>
          <w:sz w:val="22"/>
          <w:szCs w:val="22"/>
        </w:rPr>
        <w:t>,</w:t>
      </w:r>
      <w:r w:rsidRPr="00A10060">
        <w:rPr>
          <w:sz w:val="22"/>
          <w:szCs w:val="22"/>
        </w:rPr>
        <w:t xml:space="preserve"> </w:t>
      </w:r>
      <w:r w:rsidR="00B412A4" w:rsidRPr="00A10060">
        <w:rPr>
          <w:sz w:val="22"/>
          <w:szCs w:val="22"/>
        </w:rPr>
        <w:t>Stron</w:t>
      </w:r>
      <w:r w:rsidR="00BB525F">
        <w:rPr>
          <w:sz w:val="22"/>
          <w:szCs w:val="22"/>
        </w:rPr>
        <w:t xml:space="preserve">a ta zobowiązana będzie do zapłaty na rzecz drugiej Strony kary umownej </w:t>
      </w:r>
      <w:r w:rsidR="00B5488E">
        <w:rPr>
          <w:sz w:val="22"/>
          <w:szCs w:val="22"/>
        </w:rPr>
        <w:br/>
      </w:r>
      <w:r w:rsidR="00BB525F">
        <w:rPr>
          <w:sz w:val="22"/>
          <w:szCs w:val="22"/>
        </w:rPr>
        <w:t xml:space="preserve">w wysokości …. złotych (słownie; </w:t>
      </w:r>
      <w:r w:rsidR="00B412A4" w:rsidRPr="00A10060">
        <w:rPr>
          <w:sz w:val="22"/>
          <w:szCs w:val="22"/>
        </w:rPr>
        <w:t xml:space="preserve"> </w:t>
      </w:r>
      <w:r w:rsidR="00BB525F">
        <w:rPr>
          <w:sz w:val="22"/>
          <w:szCs w:val="22"/>
        </w:rPr>
        <w:t xml:space="preserve">…………………….. złotych) za każdy przypadek naruszenia. Jeżeli poniesiona przez Stronę szkoda przewyższy wysokość zastrzeżonej kary umownej, Strona ta będzie uprawniona do dochodzenia, na zasadach ogólnych, odszkodowania przenoszącego wysokość zastrzeżonej kary umownej. </w:t>
      </w:r>
    </w:p>
    <w:p w14:paraId="7B17B944" w14:textId="77777777" w:rsidR="00162425" w:rsidRPr="007C354D" w:rsidRDefault="00162425" w:rsidP="00162425">
      <w:pPr>
        <w:ind w:left="349"/>
        <w:jc w:val="center"/>
        <w:rPr>
          <w:sz w:val="22"/>
          <w:szCs w:val="22"/>
        </w:rPr>
      </w:pPr>
    </w:p>
    <w:p w14:paraId="582B5592" w14:textId="5FC182F2" w:rsidR="00162425" w:rsidRPr="007C354D" w:rsidRDefault="00162425" w:rsidP="00B5488E">
      <w:pPr>
        <w:jc w:val="center"/>
        <w:rPr>
          <w:sz w:val="22"/>
          <w:szCs w:val="22"/>
        </w:rPr>
      </w:pPr>
      <w:r w:rsidRPr="007C354D">
        <w:rPr>
          <w:sz w:val="22"/>
          <w:szCs w:val="22"/>
        </w:rPr>
        <w:t>§</w:t>
      </w:r>
      <w:r w:rsidR="00B5488E">
        <w:rPr>
          <w:sz w:val="22"/>
          <w:szCs w:val="22"/>
        </w:rPr>
        <w:t xml:space="preserve"> </w:t>
      </w:r>
      <w:r w:rsidR="009800A9">
        <w:rPr>
          <w:sz w:val="22"/>
          <w:szCs w:val="22"/>
        </w:rPr>
        <w:t>6</w:t>
      </w:r>
    </w:p>
    <w:p w14:paraId="117EA339" w14:textId="77777777" w:rsidR="001A09A7" w:rsidRPr="007C354D" w:rsidRDefault="001A09A7" w:rsidP="00D73F2A">
      <w:pPr>
        <w:jc w:val="both"/>
        <w:rPr>
          <w:sz w:val="22"/>
          <w:szCs w:val="22"/>
        </w:rPr>
      </w:pPr>
    </w:p>
    <w:p w14:paraId="42488BBD" w14:textId="0FFD9D2A" w:rsidR="001A09A7" w:rsidRPr="007C354D" w:rsidRDefault="001A09A7" w:rsidP="007C354D">
      <w:pPr>
        <w:pStyle w:val="Akapitzlist"/>
        <w:numPr>
          <w:ilvl w:val="0"/>
          <w:numId w:val="14"/>
        </w:numPr>
        <w:tabs>
          <w:tab w:val="clear" w:pos="709"/>
          <w:tab w:val="num" w:pos="426"/>
        </w:tabs>
        <w:ind w:left="426" w:hanging="426"/>
        <w:jc w:val="both"/>
        <w:rPr>
          <w:sz w:val="22"/>
          <w:szCs w:val="22"/>
        </w:rPr>
      </w:pPr>
      <w:r w:rsidRPr="007C354D">
        <w:rPr>
          <w:sz w:val="22"/>
          <w:szCs w:val="22"/>
        </w:rPr>
        <w:t>Niniejsz</w:t>
      </w:r>
      <w:r w:rsidR="005A0E16" w:rsidRPr="007C354D">
        <w:rPr>
          <w:sz w:val="22"/>
          <w:szCs w:val="22"/>
        </w:rPr>
        <w:t>a</w:t>
      </w:r>
      <w:r w:rsidRPr="007C354D">
        <w:rPr>
          <w:sz w:val="22"/>
          <w:szCs w:val="22"/>
        </w:rPr>
        <w:t xml:space="preserve"> </w:t>
      </w:r>
      <w:r w:rsidR="00A10060">
        <w:rPr>
          <w:sz w:val="22"/>
          <w:szCs w:val="22"/>
        </w:rPr>
        <w:t>U</w:t>
      </w:r>
      <w:r w:rsidR="005A0E16" w:rsidRPr="007C354D">
        <w:rPr>
          <w:sz w:val="22"/>
          <w:szCs w:val="22"/>
        </w:rPr>
        <w:t>mowa</w:t>
      </w:r>
      <w:r w:rsidRPr="007C354D">
        <w:rPr>
          <w:sz w:val="22"/>
          <w:szCs w:val="22"/>
        </w:rPr>
        <w:t xml:space="preserve"> </w:t>
      </w:r>
      <w:r w:rsidR="00E538DE">
        <w:rPr>
          <w:sz w:val="22"/>
          <w:szCs w:val="22"/>
        </w:rPr>
        <w:t xml:space="preserve">zawarta jest na czas nieoznaczony. </w:t>
      </w:r>
    </w:p>
    <w:p w14:paraId="48E30B67" w14:textId="14CA8031" w:rsidR="005D5D00" w:rsidRDefault="005D5D00" w:rsidP="007C354D">
      <w:pPr>
        <w:pStyle w:val="Akapitzlist"/>
        <w:numPr>
          <w:ilvl w:val="0"/>
          <w:numId w:val="14"/>
        </w:numPr>
        <w:tabs>
          <w:tab w:val="clear" w:pos="709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Umowa podlega prawu polskiemu i będzie interpretowana zgodnie z prawem polskim. </w:t>
      </w:r>
    </w:p>
    <w:p w14:paraId="742596D1" w14:textId="2D7A5386" w:rsidR="001A09A7" w:rsidRPr="007C354D" w:rsidRDefault="001A09A7" w:rsidP="007C354D">
      <w:pPr>
        <w:pStyle w:val="Akapitzlist"/>
        <w:numPr>
          <w:ilvl w:val="0"/>
          <w:numId w:val="14"/>
        </w:numPr>
        <w:tabs>
          <w:tab w:val="clear" w:pos="709"/>
          <w:tab w:val="num" w:pos="426"/>
        </w:tabs>
        <w:ind w:left="426" w:hanging="426"/>
        <w:jc w:val="both"/>
        <w:rPr>
          <w:sz w:val="22"/>
          <w:szCs w:val="22"/>
        </w:rPr>
      </w:pPr>
      <w:r w:rsidRPr="007C354D">
        <w:rPr>
          <w:sz w:val="22"/>
          <w:szCs w:val="22"/>
        </w:rPr>
        <w:t>Wszelkie zmiany, uzupełnienie lub rozwiązanie niniejsze</w:t>
      </w:r>
      <w:r w:rsidR="009E1CDB" w:rsidRPr="007C354D">
        <w:rPr>
          <w:sz w:val="22"/>
          <w:szCs w:val="22"/>
        </w:rPr>
        <w:t>j</w:t>
      </w:r>
      <w:r w:rsidRPr="007C354D">
        <w:rPr>
          <w:sz w:val="22"/>
          <w:szCs w:val="22"/>
        </w:rPr>
        <w:t xml:space="preserve"> </w:t>
      </w:r>
      <w:r w:rsidR="00A10060">
        <w:rPr>
          <w:sz w:val="22"/>
          <w:szCs w:val="22"/>
        </w:rPr>
        <w:t>U</w:t>
      </w:r>
      <w:r w:rsidR="009E1CDB" w:rsidRPr="007C354D">
        <w:rPr>
          <w:sz w:val="22"/>
          <w:szCs w:val="22"/>
        </w:rPr>
        <w:t>mowy</w:t>
      </w:r>
      <w:r w:rsidRPr="007C354D">
        <w:rPr>
          <w:sz w:val="22"/>
          <w:szCs w:val="22"/>
        </w:rPr>
        <w:t xml:space="preserve"> wymaga pisemnego porozumienia Stron pod rygorem nieważności. </w:t>
      </w:r>
    </w:p>
    <w:p w14:paraId="6117C2DD" w14:textId="77BF2426" w:rsidR="00F93E9C" w:rsidRPr="007C354D" w:rsidRDefault="001A09A7" w:rsidP="007C354D">
      <w:pPr>
        <w:pStyle w:val="Akapitzlist"/>
        <w:numPr>
          <w:ilvl w:val="0"/>
          <w:numId w:val="14"/>
        </w:numPr>
        <w:tabs>
          <w:tab w:val="clear" w:pos="709"/>
          <w:tab w:val="num" w:pos="426"/>
        </w:tabs>
        <w:ind w:left="426" w:hanging="426"/>
        <w:jc w:val="both"/>
        <w:rPr>
          <w:sz w:val="22"/>
          <w:szCs w:val="22"/>
        </w:rPr>
      </w:pPr>
      <w:r w:rsidRPr="007C354D">
        <w:rPr>
          <w:sz w:val="22"/>
          <w:szCs w:val="22"/>
        </w:rPr>
        <w:lastRenderedPageBreak/>
        <w:t>Wszelkie oświadczenia i zawiadomienia przewidziane niniejsz</w:t>
      </w:r>
      <w:r w:rsidR="009E1CDB" w:rsidRPr="007C354D">
        <w:rPr>
          <w:sz w:val="22"/>
          <w:szCs w:val="22"/>
        </w:rPr>
        <w:t>ą</w:t>
      </w:r>
      <w:r w:rsidRPr="007C354D">
        <w:rPr>
          <w:sz w:val="22"/>
          <w:szCs w:val="22"/>
        </w:rPr>
        <w:t xml:space="preserve"> </w:t>
      </w:r>
      <w:r w:rsidR="00A10060">
        <w:rPr>
          <w:sz w:val="22"/>
          <w:szCs w:val="22"/>
        </w:rPr>
        <w:t>U</w:t>
      </w:r>
      <w:r w:rsidR="009E1CDB" w:rsidRPr="007C354D">
        <w:rPr>
          <w:sz w:val="22"/>
          <w:szCs w:val="22"/>
        </w:rPr>
        <w:t>mową</w:t>
      </w:r>
      <w:r w:rsidRPr="007C354D">
        <w:rPr>
          <w:sz w:val="22"/>
          <w:szCs w:val="22"/>
        </w:rPr>
        <w:t xml:space="preserve"> wymagają formy pisemnej i powinny być przesyłane drugiej Stronie listem poleconym lub doręczane osobiście na adres jej siedziby. </w:t>
      </w:r>
    </w:p>
    <w:p w14:paraId="679B8AB3" w14:textId="397BC63F" w:rsidR="001A09A7" w:rsidRPr="007C354D" w:rsidRDefault="00F93E9C" w:rsidP="007C354D">
      <w:pPr>
        <w:pStyle w:val="Akapitzlist"/>
        <w:numPr>
          <w:ilvl w:val="0"/>
          <w:numId w:val="14"/>
        </w:numPr>
        <w:tabs>
          <w:tab w:val="clear" w:pos="709"/>
          <w:tab w:val="num" w:pos="426"/>
        </w:tabs>
        <w:ind w:left="426" w:hanging="426"/>
        <w:jc w:val="both"/>
        <w:rPr>
          <w:sz w:val="22"/>
          <w:szCs w:val="22"/>
        </w:rPr>
      </w:pPr>
      <w:r w:rsidRPr="007C354D">
        <w:rPr>
          <w:sz w:val="22"/>
          <w:szCs w:val="22"/>
        </w:rPr>
        <w:t xml:space="preserve">Adresy wskazane we wstępie do </w:t>
      </w:r>
      <w:r w:rsidR="00A10060">
        <w:rPr>
          <w:sz w:val="22"/>
          <w:szCs w:val="22"/>
        </w:rPr>
        <w:t>U</w:t>
      </w:r>
      <w:r w:rsidRPr="007C354D">
        <w:rPr>
          <w:sz w:val="22"/>
          <w:szCs w:val="22"/>
        </w:rPr>
        <w:t xml:space="preserve">mowy stanowią adresy do doręczeń </w:t>
      </w:r>
      <w:r w:rsidR="00A10060">
        <w:rPr>
          <w:sz w:val="22"/>
          <w:szCs w:val="22"/>
        </w:rPr>
        <w:t>S</w:t>
      </w:r>
      <w:r w:rsidRPr="007C354D">
        <w:rPr>
          <w:sz w:val="22"/>
          <w:szCs w:val="22"/>
        </w:rPr>
        <w:t xml:space="preserve">tron. Strony zobowiązują się do wzajemnego informowania się o zmianie adresu do doręczeń pod rygorem uznania za skuteczne doręczeń dokonanych na adres dotychczasowy w terminie 7 dni od daty nadania przesyłki listem poleconym w placówce pocztowej. </w:t>
      </w:r>
      <w:r w:rsidR="001A09A7" w:rsidRPr="007C354D">
        <w:rPr>
          <w:sz w:val="22"/>
          <w:szCs w:val="22"/>
        </w:rPr>
        <w:t xml:space="preserve"> </w:t>
      </w:r>
    </w:p>
    <w:p w14:paraId="5524DCE1" w14:textId="000438F4" w:rsidR="001A09A7" w:rsidRPr="007C354D" w:rsidRDefault="001A09A7" w:rsidP="007C354D">
      <w:pPr>
        <w:pStyle w:val="Akapitzlist"/>
        <w:numPr>
          <w:ilvl w:val="0"/>
          <w:numId w:val="14"/>
        </w:numPr>
        <w:tabs>
          <w:tab w:val="clear" w:pos="709"/>
          <w:tab w:val="num" w:pos="426"/>
        </w:tabs>
        <w:ind w:left="426" w:hanging="426"/>
        <w:jc w:val="both"/>
        <w:rPr>
          <w:sz w:val="22"/>
          <w:szCs w:val="22"/>
        </w:rPr>
      </w:pPr>
      <w:r w:rsidRPr="007C354D">
        <w:rPr>
          <w:sz w:val="22"/>
          <w:szCs w:val="22"/>
        </w:rPr>
        <w:t>W sprawach nie uregulowanych niniejsz</w:t>
      </w:r>
      <w:r w:rsidR="009E1CDB" w:rsidRPr="007C354D">
        <w:rPr>
          <w:sz w:val="22"/>
          <w:szCs w:val="22"/>
        </w:rPr>
        <w:t>ą</w:t>
      </w:r>
      <w:r w:rsidRPr="007C354D">
        <w:rPr>
          <w:sz w:val="22"/>
          <w:szCs w:val="22"/>
        </w:rPr>
        <w:t xml:space="preserve"> </w:t>
      </w:r>
      <w:r w:rsidR="00A10060">
        <w:rPr>
          <w:sz w:val="22"/>
          <w:szCs w:val="22"/>
        </w:rPr>
        <w:t>U</w:t>
      </w:r>
      <w:r w:rsidR="009E1CDB" w:rsidRPr="007C354D">
        <w:rPr>
          <w:sz w:val="22"/>
          <w:szCs w:val="22"/>
        </w:rPr>
        <w:t>mową</w:t>
      </w:r>
      <w:r w:rsidRPr="007C354D">
        <w:rPr>
          <w:sz w:val="22"/>
          <w:szCs w:val="22"/>
        </w:rPr>
        <w:t xml:space="preserve"> mają zastosowanie przepisy kodeksu cywilnego.</w:t>
      </w:r>
    </w:p>
    <w:p w14:paraId="023A7424" w14:textId="325C16FE" w:rsidR="001A09A7" w:rsidRPr="007C354D" w:rsidRDefault="001A09A7" w:rsidP="007C354D">
      <w:pPr>
        <w:pStyle w:val="Akapitzlist"/>
        <w:numPr>
          <w:ilvl w:val="0"/>
          <w:numId w:val="14"/>
        </w:numPr>
        <w:tabs>
          <w:tab w:val="clear" w:pos="709"/>
          <w:tab w:val="num" w:pos="426"/>
        </w:tabs>
        <w:ind w:left="426" w:hanging="426"/>
        <w:jc w:val="both"/>
        <w:rPr>
          <w:sz w:val="22"/>
          <w:szCs w:val="22"/>
        </w:rPr>
      </w:pPr>
      <w:r w:rsidRPr="007C354D">
        <w:rPr>
          <w:sz w:val="22"/>
          <w:szCs w:val="22"/>
        </w:rPr>
        <w:t>Ewentualne spory mogące wyniknąć z niniejsze</w:t>
      </w:r>
      <w:r w:rsidR="009E1CDB" w:rsidRPr="007C354D">
        <w:rPr>
          <w:sz w:val="22"/>
          <w:szCs w:val="22"/>
        </w:rPr>
        <w:t>j</w:t>
      </w:r>
      <w:r w:rsidRPr="007C354D">
        <w:rPr>
          <w:sz w:val="22"/>
          <w:szCs w:val="22"/>
        </w:rPr>
        <w:t xml:space="preserve"> </w:t>
      </w:r>
      <w:r w:rsidR="00A10060">
        <w:rPr>
          <w:sz w:val="22"/>
          <w:szCs w:val="22"/>
        </w:rPr>
        <w:t>U</w:t>
      </w:r>
      <w:r w:rsidR="009E1CDB" w:rsidRPr="007C354D">
        <w:rPr>
          <w:sz w:val="22"/>
          <w:szCs w:val="22"/>
        </w:rPr>
        <w:t>mowy</w:t>
      </w:r>
      <w:r w:rsidRPr="007C354D">
        <w:rPr>
          <w:sz w:val="22"/>
          <w:szCs w:val="22"/>
        </w:rPr>
        <w:t xml:space="preserve"> rozstrzygać będzie sąd powszechny właściwy dla siedziby </w:t>
      </w:r>
      <w:r w:rsidR="00B412A4" w:rsidRPr="007C354D">
        <w:rPr>
          <w:sz w:val="22"/>
          <w:szCs w:val="22"/>
        </w:rPr>
        <w:t>Strony po</w:t>
      </w:r>
      <w:r w:rsidR="005D5D00">
        <w:rPr>
          <w:sz w:val="22"/>
          <w:szCs w:val="22"/>
        </w:rPr>
        <w:t xml:space="preserve">zwanej. </w:t>
      </w:r>
    </w:p>
    <w:p w14:paraId="178638BC" w14:textId="04AAC77D" w:rsidR="001A09A7" w:rsidRPr="007C354D" w:rsidRDefault="001A09A7" w:rsidP="007C354D">
      <w:pPr>
        <w:pStyle w:val="Akapitzlist"/>
        <w:numPr>
          <w:ilvl w:val="0"/>
          <w:numId w:val="14"/>
        </w:numPr>
        <w:tabs>
          <w:tab w:val="clear" w:pos="709"/>
          <w:tab w:val="num" w:pos="426"/>
        </w:tabs>
        <w:ind w:left="426" w:hanging="426"/>
        <w:jc w:val="both"/>
        <w:rPr>
          <w:sz w:val="22"/>
          <w:szCs w:val="22"/>
        </w:rPr>
      </w:pPr>
      <w:r w:rsidRPr="007C354D">
        <w:rPr>
          <w:sz w:val="22"/>
          <w:szCs w:val="22"/>
        </w:rPr>
        <w:t>Niniejsz</w:t>
      </w:r>
      <w:r w:rsidR="009E1CDB" w:rsidRPr="007C354D">
        <w:rPr>
          <w:sz w:val="22"/>
          <w:szCs w:val="22"/>
        </w:rPr>
        <w:t>ą</w:t>
      </w:r>
      <w:r w:rsidRPr="007C354D">
        <w:rPr>
          <w:sz w:val="22"/>
          <w:szCs w:val="22"/>
        </w:rPr>
        <w:t xml:space="preserve"> </w:t>
      </w:r>
      <w:r w:rsidR="00A10060">
        <w:rPr>
          <w:sz w:val="22"/>
          <w:szCs w:val="22"/>
        </w:rPr>
        <w:t>U</w:t>
      </w:r>
      <w:r w:rsidR="009E1CDB" w:rsidRPr="007C354D">
        <w:rPr>
          <w:sz w:val="22"/>
          <w:szCs w:val="22"/>
        </w:rPr>
        <w:t>mowę</w:t>
      </w:r>
      <w:r w:rsidRPr="007C354D">
        <w:rPr>
          <w:sz w:val="22"/>
          <w:szCs w:val="22"/>
        </w:rPr>
        <w:t xml:space="preserve"> sporządzono w dwóch egzemplarzach, po jednym dla każdej ze Stron.</w:t>
      </w:r>
    </w:p>
    <w:p w14:paraId="133B4BDC" w14:textId="77777777" w:rsidR="001A09A7" w:rsidRPr="007C354D" w:rsidRDefault="001A09A7" w:rsidP="008C0D36">
      <w:pPr>
        <w:pStyle w:val="Akapitzlist"/>
        <w:ind w:left="426"/>
        <w:jc w:val="both"/>
        <w:rPr>
          <w:sz w:val="22"/>
          <w:szCs w:val="22"/>
        </w:rPr>
      </w:pPr>
    </w:p>
    <w:p w14:paraId="64D9ECF1" w14:textId="77777777" w:rsidR="001A09A7" w:rsidRPr="007C354D" w:rsidRDefault="001A09A7" w:rsidP="001A09A7">
      <w:pPr>
        <w:jc w:val="both"/>
        <w:rPr>
          <w:sz w:val="22"/>
          <w:szCs w:val="22"/>
        </w:rPr>
      </w:pPr>
    </w:p>
    <w:p w14:paraId="1763D855" w14:textId="7C2ACE74" w:rsidR="001A09A7" w:rsidRPr="007C354D" w:rsidRDefault="001A09A7" w:rsidP="001A09A7">
      <w:pPr>
        <w:ind w:left="708"/>
        <w:jc w:val="both"/>
        <w:rPr>
          <w:sz w:val="22"/>
          <w:szCs w:val="22"/>
        </w:rPr>
      </w:pPr>
      <w:r w:rsidRPr="007C354D">
        <w:rPr>
          <w:sz w:val="22"/>
          <w:szCs w:val="22"/>
        </w:rPr>
        <w:t xml:space="preserve"> </w:t>
      </w:r>
      <w:r w:rsidR="00C575B0" w:rsidRPr="00480D2D">
        <w:rPr>
          <w:sz w:val="22"/>
          <w:szCs w:val="22"/>
        </w:rPr>
        <w:t>…</w:t>
      </w:r>
      <w:r w:rsidRPr="007C354D">
        <w:rPr>
          <w:sz w:val="22"/>
          <w:szCs w:val="22"/>
        </w:rPr>
        <w:t>:</w:t>
      </w:r>
      <w:r w:rsidRPr="007C354D">
        <w:rPr>
          <w:sz w:val="22"/>
          <w:szCs w:val="22"/>
        </w:rPr>
        <w:tab/>
      </w:r>
      <w:r w:rsidRPr="007C354D">
        <w:rPr>
          <w:sz w:val="22"/>
          <w:szCs w:val="22"/>
        </w:rPr>
        <w:tab/>
      </w:r>
      <w:r w:rsidRPr="007C354D">
        <w:rPr>
          <w:sz w:val="22"/>
          <w:szCs w:val="22"/>
        </w:rPr>
        <w:tab/>
      </w:r>
      <w:r w:rsidRPr="007C354D">
        <w:rPr>
          <w:sz w:val="22"/>
          <w:szCs w:val="22"/>
        </w:rPr>
        <w:tab/>
      </w:r>
      <w:r w:rsidRPr="007C354D">
        <w:rPr>
          <w:sz w:val="22"/>
          <w:szCs w:val="22"/>
        </w:rPr>
        <w:tab/>
      </w:r>
      <w:r w:rsidRPr="007C354D">
        <w:rPr>
          <w:sz w:val="22"/>
          <w:szCs w:val="22"/>
        </w:rPr>
        <w:tab/>
      </w:r>
      <w:r w:rsidR="00E011D2" w:rsidRPr="007C354D">
        <w:rPr>
          <w:sz w:val="22"/>
          <w:szCs w:val="22"/>
        </w:rPr>
        <w:tab/>
      </w:r>
      <w:r w:rsidR="00E011D2" w:rsidRPr="007C354D">
        <w:rPr>
          <w:sz w:val="22"/>
          <w:szCs w:val="22"/>
        </w:rPr>
        <w:tab/>
      </w:r>
      <w:r w:rsidRPr="007C354D">
        <w:rPr>
          <w:sz w:val="22"/>
          <w:szCs w:val="22"/>
        </w:rPr>
        <w:t xml:space="preserve"> </w:t>
      </w:r>
      <w:r w:rsidR="0021690B" w:rsidRPr="007C354D">
        <w:rPr>
          <w:sz w:val="22"/>
          <w:szCs w:val="22"/>
        </w:rPr>
        <w:t>Bank</w:t>
      </w:r>
      <w:r w:rsidRPr="007C354D">
        <w:rPr>
          <w:sz w:val="22"/>
          <w:szCs w:val="22"/>
        </w:rPr>
        <w:t>:</w:t>
      </w:r>
    </w:p>
    <w:p w14:paraId="6C6EF53D" w14:textId="77777777" w:rsidR="001A09A7" w:rsidRPr="007C354D" w:rsidRDefault="001A09A7" w:rsidP="001A09A7">
      <w:pPr>
        <w:ind w:left="708"/>
        <w:jc w:val="both"/>
        <w:rPr>
          <w:sz w:val="22"/>
          <w:szCs w:val="22"/>
        </w:rPr>
      </w:pPr>
    </w:p>
    <w:p w14:paraId="77C3267C" w14:textId="77777777" w:rsidR="001A09A7" w:rsidRPr="007C354D" w:rsidRDefault="001A09A7" w:rsidP="001A09A7">
      <w:pPr>
        <w:ind w:left="708"/>
        <w:jc w:val="both"/>
        <w:rPr>
          <w:sz w:val="22"/>
          <w:szCs w:val="22"/>
        </w:rPr>
      </w:pPr>
      <w:r w:rsidRPr="007C354D">
        <w:rPr>
          <w:sz w:val="22"/>
          <w:szCs w:val="22"/>
        </w:rPr>
        <w:t>_______________</w:t>
      </w:r>
      <w:r w:rsidRPr="007C354D">
        <w:rPr>
          <w:sz w:val="22"/>
          <w:szCs w:val="22"/>
        </w:rPr>
        <w:tab/>
      </w:r>
      <w:r w:rsidRPr="007C354D">
        <w:rPr>
          <w:sz w:val="22"/>
          <w:szCs w:val="22"/>
        </w:rPr>
        <w:tab/>
      </w:r>
      <w:r w:rsidRPr="007C354D">
        <w:rPr>
          <w:sz w:val="22"/>
          <w:szCs w:val="22"/>
        </w:rPr>
        <w:tab/>
      </w:r>
      <w:r w:rsidRPr="007C354D">
        <w:rPr>
          <w:sz w:val="22"/>
          <w:szCs w:val="22"/>
        </w:rPr>
        <w:tab/>
      </w:r>
      <w:r w:rsidRPr="007C354D">
        <w:rPr>
          <w:sz w:val="22"/>
          <w:szCs w:val="22"/>
        </w:rPr>
        <w:tab/>
      </w:r>
      <w:r w:rsidRPr="007C354D">
        <w:rPr>
          <w:sz w:val="22"/>
          <w:szCs w:val="22"/>
        </w:rPr>
        <w:tab/>
        <w:t>______________</w:t>
      </w:r>
    </w:p>
    <w:p w14:paraId="14A850AC" w14:textId="77777777" w:rsidR="001A09A7" w:rsidRPr="007C354D" w:rsidRDefault="001A09A7" w:rsidP="001A09A7">
      <w:pPr>
        <w:ind w:left="708"/>
        <w:jc w:val="both"/>
        <w:rPr>
          <w:sz w:val="22"/>
          <w:szCs w:val="22"/>
        </w:rPr>
      </w:pPr>
    </w:p>
    <w:p w14:paraId="182B8013" w14:textId="77777777" w:rsidR="001A09A7" w:rsidRPr="007C354D" w:rsidRDefault="001A09A7" w:rsidP="001A09A7">
      <w:pPr>
        <w:ind w:left="708"/>
        <w:jc w:val="both"/>
        <w:rPr>
          <w:sz w:val="22"/>
          <w:szCs w:val="22"/>
        </w:rPr>
      </w:pPr>
    </w:p>
    <w:p w14:paraId="57DD051C" w14:textId="77777777" w:rsidR="001A09A7" w:rsidRPr="007C354D" w:rsidRDefault="001A09A7" w:rsidP="001A09A7">
      <w:pPr>
        <w:ind w:left="708"/>
        <w:jc w:val="both"/>
        <w:rPr>
          <w:sz w:val="22"/>
          <w:szCs w:val="22"/>
        </w:rPr>
      </w:pPr>
      <w:r w:rsidRPr="007C354D">
        <w:rPr>
          <w:sz w:val="22"/>
          <w:szCs w:val="22"/>
        </w:rPr>
        <w:t>_______________</w:t>
      </w:r>
      <w:r w:rsidRPr="007C354D">
        <w:rPr>
          <w:sz w:val="22"/>
          <w:szCs w:val="22"/>
        </w:rPr>
        <w:tab/>
      </w:r>
      <w:r w:rsidRPr="007C354D">
        <w:rPr>
          <w:sz w:val="22"/>
          <w:szCs w:val="22"/>
        </w:rPr>
        <w:tab/>
      </w:r>
      <w:r w:rsidRPr="007C354D">
        <w:rPr>
          <w:sz w:val="22"/>
          <w:szCs w:val="22"/>
        </w:rPr>
        <w:tab/>
      </w:r>
      <w:r w:rsidRPr="007C354D">
        <w:rPr>
          <w:sz w:val="22"/>
          <w:szCs w:val="22"/>
        </w:rPr>
        <w:tab/>
      </w:r>
      <w:r w:rsidRPr="007C354D">
        <w:rPr>
          <w:sz w:val="22"/>
          <w:szCs w:val="22"/>
        </w:rPr>
        <w:tab/>
      </w:r>
      <w:r w:rsidRPr="007C354D">
        <w:rPr>
          <w:sz w:val="22"/>
          <w:szCs w:val="22"/>
        </w:rPr>
        <w:tab/>
        <w:t>______________</w:t>
      </w:r>
    </w:p>
    <w:p w14:paraId="5519E374" w14:textId="77777777" w:rsidR="001A09A7" w:rsidRPr="007C354D" w:rsidRDefault="001A09A7" w:rsidP="001A09A7">
      <w:pPr>
        <w:jc w:val="both"/>
        <w:rPr>
          <w:sz w:val="22"/>
          <w:szCs w:val="22"/>
        </w:rPr>
      </w:pPr>
    </w:p>
    <w:p w14:paraId="5D37C2A3" w14:textId="77777777" w:rsidR="001A09A7" w:rsidRPr="007C354D" w:rsidRDefault="001A09A7" w:rsidP="001A09A7">
      <w:pPr>
        <w:ind w:left="360"/>
        <w:jc w:val="both"/>
        <w:rPr>
          <w:sz w:val="22"/>
          <w:szCs w:val="22"/>
        </w:rPr>
      </w:pPr>
    </w:p>
    <w:p w14:paraId="3F32DDD4" w14:textId="77777777" w:rsidR="001A09A7" w:rsidRPr="007C354D" w:rsidRDefault="001A09A7" w:rsidP="001A09A7">
      <w:pPr>
        <w:jc w:val="center"/>
        <w:rPr>
          <w:sz w:val="22"/>
          <w:szCs w:val="22"/>
        </w:rPr>
      </w:pPr>
    </w:p>
    <w:p w14:paraId="1D74D619" w14:textId="77777777" w:rsidR="001A09A7" w:rsidRPr="007C354D" w:rsidRDefault="001A09A7" w:rsidP="001A09A7">
      <w:pPr>
        <w:jc w:val="center"/>
        <w:rPr>
          <w:sz w:val="22"/>
          <w:szCs w:val="22"/>
        </w:rPr>
      </w:pPr>
    </w:p>
    <w:p w14:paraId="26464CE2" w14:textId="77777777" w:rsidR="00942D0E" w:rsidRPr="007C354D" w:rsidRDefault="00942D0E">
      <w:pPr>
        <w:rPr>
          <w:sz w:val="22"/>
          <w:szCs w:val="22"/>
        </w:rPr>
      </w:pPr>
    </w:p>
    <w:sectPr w:rsidR="00942D0E" w:rsidRPr="007C354D" w:rsidSect="007C3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9E995" w14:textId="77777777" w:rsidR="004F51C7" w:rsidRDefault="004F51C7" w:rsidP="00B412A4">
      <w:r>
        <w:separator/>
      </w:r>
    </w:p>
  </w:endnote>
  <w:endnote w:type="continuationSeparator" w:id="0">
    <w:p w14:paraId="239E15F4" w14:textId="77777777" w:rsidR="004F51C7" w:rsidRDefault="004F51C7" w:rsidP="00B4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A756" w14:textId="77777777" w:rsidR="00B2198D" w:rsidRDefault="00B219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2DD2" w14:textId="673E00DA" w:rsidR="009E1CDB" w:rsidRDefault="00662511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7A1CBC4" wp14:editId="0FF5FE3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79d4076adb30d963a1818da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4A6C85" w14:textId="19D792AE" w:rsidR="00662511" w:rsidRPr="00662511" w:rsidRDefault="00662511" w:rsidP="0066251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6251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1CBC4" id="_x0000_t202" coordsize="21600,21600" o:spt="202" path="m,l,21600r21600,l21600,xe">
              <v:stroke joinstyle="miter"/>
              <v:path gradientshapeok="t" o:connecttype="rect"/>
            </v:shapetype>
            <v:shape id="MSIPCMc79d4076adb30d963a1818da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D/o0/bsgIAAEc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084A6C85" w14:textId="19D792AE" w:rsidR="00662511" w:rsidRPr="00662511" w:rsidRDefault="00662511" w:rsidP="0066251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62511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88998666"/>
        <w:docPartObj>
          <w:docPartGallery w:val="Page Numbers (Bottom of Page)"/>
          <w:docPartUnique/>
        </w:docPartObj>
      </w:sdtPr>
      <w:sdtEndPr/>
      <w:sdtContent>
        <w:r w:rsidR="009E1CDB">
          <w:fldChar w:fldCharType="begin"/>
        </w:r>
        <w:r w:rsidR="009E1CDB">
          <w:instrText>PAGE   \* MERGEFORMAT</w:instrText>
        </w:r>
        <w:r w:rsidR="009E1CDB">
          <w:fldChar w:fldCharType="separate"/>
        </w:r>
        <w:r w:rsidR="001822A0">
          <w:rPr>
            <w:noProof/>
          </w:rPr>
          <w:t>1</w:t>
        </w:r>
        <w:r w:rsidR="009E1CDB">
          <w:fldChar w:fldCharType="end"/>
        </w:r>
      </w:sdtContent>
    </w:sdt>
  </w:p>
  <w:p w14:paraId="596DAA74" w14:textId="77777777" w:rsidR="00B412A4" w:rsidRDefault="00B412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F8E5" w14:textId="77777777" w:rsidR="00B2198D" w:rsidRDefault="00B21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1183F" w14:textId="77777777" w:rsidR="004F51C7" w:rsidRDefault="004F51C7" w:rsidP="00B412A4">
      <w:r>
        <w:separator/>
      </w:r>
    </w:p>
  </w:footnote>
  <w:footnote w:type="continuationSeparator" w:id="0">
    <w:p w14:paraId="2D933D8E" w14:textId="77777777" w:rsidR="004F51C7" w:rsidRDefault="004F51C7" w:rsidP="00B4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4980B" w14:textId="77777777" w:rsidR="00B2198D" w:rsidRDefault="00B219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087C" w14:textId="77777777" w:rsidR="00B2198D" w:rsidRDefault="00B219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4A1C" w14:textId="77777777" w:rsidR="00B2198D" w:rsidRDefault="00B219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389"/>
    <w:multiLevelType w:val="hybridMultilevel"/>
    <w:tmpl w:val="8EBADE20"/>
    <w:lvl w:ilvl="0" w:tplc="ACA6E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8147D"/>
    <w:multiLevelType w:val="hybridMultilevel"/>
    <w:tmpl w:val="744AA9B4"/>
    <w:lvl w:ilvl="0" w:tplc="C1E8929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85827F3"/>
    <w:multiLevelType w:val="hybridMultilevel"/>
    <w:tmpl w:val="79AAFA6E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" w15:restartNumberingAfterBreak="0">
    <w:nsid w:val="1B4307FE"/>
    <w:multiLevelType w:val="hybridMultilevel"/>
    <w:tmpl w:val="FED010A0"/>
    <w:lvl w:ilvl="0" w:tplc="820A547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C312871"/>
    <w:multiLevelType w:val="hybridMultilevel"/>
    <w:tmpl w:val="8EBADE20"/>
    <w:lvl w:ilvl="0" w:tplc="ACA6E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15C6A"/>
    <w:multiLevelType w:val="hybridMultilevel"/>
    <w:tmpl w:val="374A64AE"/>
    <w:lvl w:ilvl="0" w:tplc="C332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E7EC6"/>
    <w:multiLevelType w:val="hybridMultilevel"/>
    <w:tmpl w:val="92A43BB2"/>
    <w:lvl w:ilvl="0" w:tplc="DCECDA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28C25FD7"/>
    <w:multiLevelType w:val="hybridMultilevel"/>
    <w:tmpl w:val="2B6E82B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9AF47C7"/>
    <w:multiLevelType w:val="hybridMultilevel"/>
    <w:tmpl w:val="E25C9E58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2D555A82"/>
    <w:multiLevelType w:val="hybridMultilevel"/>
    <w:tmpl w:val="F558CEBC"/>
    <w:lvl w:ilvl="0" w:tplc="4AB21B7E">
      <w:start w:val="4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C5179"/>
    <w:multiLevelType w:val="hybridMultilevel"/>
    <w:tmpl w:val="A002EC08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6D3AA5"/>
    <w:multiLevelType w:val="hybridMultilevel"/>
    <w:tmpl w:val="C6401CF0"/>
    <w:lvl w:ilvl="0" w:tplc="BFC0AAB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41A62F6"/>
    <w:multiLevelType w:val="hybridMultilevel"/>
    <w:tmpl w:val="7526B31E"/>
    <w:lvl w:ilvl="0" w:tplc="44BE7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B7C7C"/>
    <w:multiLevelType w:val="hybridMultilevel"/>
    <w:tmpl w:val="F780862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7C4449"/>
    <w:multiLevelType w:val="hybridMultilevel"/>
    <w:tmpl w:val="7D4A0D1A"/>
    <w:lvl w:ilvl="0" w:tplc="C1F8F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8531CA"/>
    <w:multiLevelType w:val="hybridMultilevel"/>
    <w:tmpl w:val="8EBADE20"/>
    <w:lvl w:ilvl="0" w:tplc="ACA6E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71BE0"/>
    <w:multiLevelType w:val="hybridMultilevel"/>
    <w:tmpl w:val="150A8D48"/>
    <w:lvl w:ilvl="0" w:tplc="00000001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776F76"/>
    <w:multiLevelType w:val="hybridMultilevel"/>
    <w:tmpl w:val="0756C710"/>
    <w:lvl w:ilvl="0" w:tplc="C4EAF1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B83B09"/>
    <w:multiLevelType w:val="hybridMultilevel"/>
    <w:tmpl w:val="C6401CF0"/>
    <w:lvl w:ilvl="0" w:tplc="BFC0AAB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FEB178D"/>
    <w:multiLevelType w:val="hybridMultilevel"/>
    <w:tmpl w:val="F468025C"/>
    <w:lvl w:ilvl="0" w:tplc="4AB21B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FD659A"/>
    <w:multiLevelType w:val="hybridMultilevel"/>
    <w:tmpl w:val="47EC95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90BDD"/>
    <w:multiLevelType w:val="hybridMultilevel"/>
    <w:tmpl w:val="81FAE470"/>
    <w:lvl w:ilvl="0" w:tplc="11A660B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1EA7876"/>
    <w:multiLevelType w:val="hybridMultilevel"/>
    <w:tmpl w:val="22685DE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9"/>
  </w:num>
  <w:num w:numId="10">
    <w:abstractNumId w:val="9"/>
  </w:num>
  <w:num w:numId="11">
    <w:abstractNumId w:val="14"/>
  </w:num>
  <w:num w:numId="12">
    <w:abstractNumId w:val="21"/>
  </w:num>
  <w:num w:numId="13">
    <w:abstractNumId w:val="8"/>
  </w:num>
  <w:num w:numId="14">
    <w:abstractNumId w:val="2"/>
  </w:num>
  <w:num w:numId="15">
    <w:abstractNumId w:val="17"/>
  </w:num>
  <w:num w:numId="16">
    <w:abstractNumId w:val="10"/>
  </w:num>
  <w:num w:numId="17">
    <w:abstractNumId w:val="11"/>
  </w:num>
  <w:num w:numId="18">
    <w:abstractNumId w:val="16"/>
  </w:num>
  <w:num w:numId="19">
    <w:abstractNumId w:val="6"/>
  </w:num>
  <w:num w:numId="20">
    <w:abstractNumId w:val="15"/>
  </w:num>
  <w:num w:numId="21">
    <w:abstractNumId w:val="18"/>
  </w:num>
  <w:num w:numId="22">
    <w:abstractNumId w:val="4"/>
  </w:num>
  <w:num w:numId="23">
    <w:abstractNumId w:val="7"/>
  </w:num>
  <w:num w:numId="24">
    <w:abstractNumId w:val="22"/>
  </w:num>
  <w:num w:numId="25">
    <w:abstractNumId w:val="13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A7"/>
    <w:rsid w:val="00037B6A"/>
    <w:rsid w:val="000646E0"/>
    <w:rsid w:val="0008034F"/>
    <w:rsid w:val="00097DE8"/>
    <w:rsid w:val="00111CE2"/>
    <w:rsid w:val="00136612"/>
    <w:rsid w:val="00162425"/>
    <w:rsid w:val="001822A0"/>
    <w:rsid w:val="001928CC"/>
    <w:rsid w:val="001A09A7"/>
    <w:rsid w:val="001C188C"/>
    <w:rsid w:val="0021690B"/>
    <w:rsid w:val="00272BA2"/>
    <w:rsid w:val="002F1946"/>
    <w:rsid w:val="002F6E81"/>
    <w:rsid w:val="0030626B"/>
    <w:rsid w:val="003143B0"/>
    <w:rsid w:val="003265FF"/>
    <w:rsid w:val="00337110"/>
    <w:rsid w:val="003903D0"/>
    <w:rsid w:val="00480D2D"/>
    <w:rsid w:val="00484755"/>
    <w:rsid w:val="00484F0F"/>
    <w:rsid w:val="004C6426"/>
    <w:rsid w:val="004F342F"/>
    <w:rsid w:val="004F51C7"/>
    <w:rsid w:val="0052512E"/>
    <w:rsid w:val="00543833"/>
    <w:rsid w:val="0058533B"/>
    <w:rsid w:val="005A0E16"/>
    <w:rsid w:val="005A2DBC"/>
    <w:rsid w:val="005D5D00"/>
    <w:rsid w:val="00616EAA"/>
    <w:rsid w:val="00662511"/>
    <w:rsid w:val="00682CD2"/>
    <w:rsid w:val="00697D45"/>
    <w:rsid w:val="006F74C6"/>
    <w:rsid w:val="00743A76"/>
    <w:rsid w:val="007C354D"/>
    <w:rsid w:val="00881D44"/>
    <w:rsid w:val="00895F87"/>
    <w:rsid w:val="008C0D36"/>
    <w:rsid w:val="008D07D1"/>
    <w:rsid w:val="008F2B20"/>
    <w:rsid w:val="008F4CDB"/>
    <w:rsid w:val="00915858"/>
    <w:rsid w:val="00942D0E"/>
    <w:rsid w:val="00960187"/>
    <w:rsid w:val="009800A9"/>
    <w:rsid w:val="009938B2"/>
    <w:rsid w:val="009E1CDB"/>
    <w:rsid w:val="00A10060"/>
    <w:rsid w:val="00A3529D"/>
    <w:rsid w:val="00A47F23"/>
    <w:rsid w:val="00AB0049"/>
    <w:rsid w:val="00B2198D"/>
    <w:rsid w:val="00B3505F"/>
    <w:rsid w:val="00B412A4"/>
    <w:rsid w:val="00B478AA"/>
    <w:rsid w:val="00B5488E"/>
    <w:rsid w:val="00B771D9"/>
    <w:rsid w:val="00BB525F"/>
    <w:rsid w:val="00C02186"/>
    <w:rsid w:val="00C035BA"/>
    <w:rsid w:val="00C575B0"/>
    <w:rsid w:val="00C82DF9"/>
    <w:rsid w:val="00CE4BC2"/>
    <w:rsid w:val="00D04B16"/>
    <w:rsid w:val="00D06FB4"/>
    <w:rsid w:val="00D56F31"/>
    <w:rsid w:val="00D73F2A"/>
    <w:rsid w:val="00D87BF4"/>
    <w:rsid w:val="00E011D2"/>
    <w:rsid w:val="00E351F1"/>
    <w:rsid w:val="00E538DE"/>
    <w:rsid w:val="00E742AC"/>
    <w:rsid w:val="00EB04AE"/>
    <w:rsid w:val="00F23C98"/>
    <w:rsid w:val="00F612D7"/>
    <w:rsid w:val="00F74D7D"/>
    <w:rsid w:val="00F80D48"/>
    <w:rsid w:val="00F93E9C"/>
    <w:rsid w:val="00FA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3CFF5E"/>
  <w15:docId w15:val="{F582D051-7CFA-4ED5-85EA-8FC982B2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F2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84755"/>
    <w:pPr>
      <w:suppressAutoHyphens/>
      <w:jc w:val="both"/>
    </w:pPr>
    <w:rPr>
      <w:color w:val="00000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84755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41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2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2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1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1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1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6359-3B83-461B-92F0-7FF8DBA2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BOŚ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Głuchowski Jan</dc:creator>
  <cp:lastModifiedBy>Domanowska-Ryba Alina</cp:lastModifiedBy>
  <cp:revision>2</cp:revision>
  <cp:lastPrinted>2019-06-28T10:25:00Z</cp:lastPrinted>
  <dcterms:created xsi:type="dcterms:W3CDTF">2020-04-07T12:07:00Z</dcterms:created>
  <dcterms:modified xsi:type="dcterms:W3CDTF">2020-04-07T12:07:00Z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iteId">
    <vt:lpwstr>f496e8ac-cda8-4c70-b009-f8e1cc805d20</vt:lpwstr>
  </property>
  <property fmtid="{D5CDD505-2E9C-101B-9397-08002B2CF9AE}" pid="4" name="MSIP_Label_8935033d-f0de-4101-8e6d-04bb28726662_Owner">
    <vt:lpwstr>andrzej.guzik@bosbank.pl</vt:lpwstr>
  </property>
  <property fmtid="{D5CDD505-2E9C-101B-9397-08002B2CF9AE}" pid="5" name="MSIP_Label_8935033d-f0de-4101-8e6d-04bb28726662_SetDate">
    <vt:lpwstr>2019-02-06T14:48:14.2427681Z</vt:lpwstr>
  </property>
  <property fmtid="{D5CDD505-2E9C-101B-9397-08002B2CF9AE}" pid="6" name="MSIP_Label_8935033d-f0de-4101-8e6d-04bb28726662_Name">
    <vt:lpwstr>BOŚ Wewnętrzne</vt:lpwstr>
  </property>
  <property fmtid="{D5CDD505-2E9C-101B-9397-08002B2CF9AE}" pid="7" name="MSIP_Label_8935033d-f0de-4101-8e6d-04bb28726662_Application">
    <vt:lpwstr>Microsoft Azure Information Protection</vt:lpwstr>
  </property>
  <property fmtid="{D5CDD505-2E9C-101B-9397-08002B2CF9AE}" pid="8" name="MSIP_Label_8935033d-f0de-4101-8e6d-04bb28726662_Extended_MSFT_Method">
    <vt:lpwstr>Automatic</vt:lpwstr>
  </property>
  <property fmtid="{D5CDD505-2E9C-101B-9397-08002B2CF9AE}" pid="9" name="Sensitivity">
    <vt:lpwstr>BOŚ Wewnętrzne</vt:lpwstr>
  </property>
</Properties>
</file>