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A13053D" w:rsidR="00FF5C78" w:rsidRPr="00C9604A" w:rsidRDefault="002A7E54"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65EAC97B" w14:textId="07B9C512" w:rsidR="000D0437" w:rsidRPr="00C9604A"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5572AA" w:rsidRPr="00C9604A">
        <w:rPr>
          <w:rFonts w:asciiTheme="minorHAnsi" w:hAnsiTheme="minorHAnsi" w:cstheme="minorHAnsi"/>
          <w:b/>
          <w:bCs/>
          <w:color w:val="000000"/>
          <w:sz w:val="28"/>
          <w:szCs w:val="28"/>
        </w:rPr>
        <w:t>POŻYCZKI</w:t>
      </w:r>
      <w:r w:rsidR="00BD7F75">
        <w:rPr>
          <w:rFonts w:asciiTheme="minorHAnsi" w:hAnsiTheme="minorHAnsi" w:cstheme="minorHAnsi"/>
          <w:b/>
          <w:bCs/>
          <w:color w:val="000000"/>
          <w:sz w:val="28"/>
          <w:szCs w:val="28"/>
        </w:rPr>
        <w:t xml:space="preserve"> </w:t>
      </w:r>
      <w:r w:rsidR="007D3688">
        <w:rPr>
          <w:rFonts w:asciiTheme="minorHAnsi" w:hAnsiTheme="minorHAnsi" w:cstheme="minorHAnsi"/>
          <w:b/>
          <w:bCs/>
          <w:color w:val="000000"/>
          <w:sz w:val="28"/>
          <w:szCs w:val="28"/>
        </w:rPr>
        <w:t xml:space="preserve">NA </w:t>
      </w:r>
      <w:r w:rsidR="0076539E">
        <w:rPr>
          <w:rFonts w:asciiTheme="minorHAnsi" w:hAnsiTheme="minorHAnsi" w:cstheme="minorHAnsi"/>
          <w:b/>
          <w:bCs/>
          <w:color w:val="000000"/>
          <w:sz w:val="28"/>
          <w:szCs w:val="28"/>
        </w:rPr>
        <w:t xml:space="preserve">OZE </w:t>
      </w:r>
      <w:r w:rsidR="005F3CDD">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w:t>
      </w:r>
      <w:r w:rsidR="007D3688">
        <w:rPr>
          <w:rFonts w:asciiTheme="minorHAnsi" w:hAnsiTheme="minorHAnsi" w:cstheme="minorHAnsi"/>
          <w:b/>
          <w:bCs/>
          <w:color w:val="000000"/>
          <w:sz w:val="28"/>
          <w:szCs w:val="28"/>
        </w:rPr>
        <w:t>ODMIOTÓW INNYCH NIŻ MŚP</w:t>
      </w:r>
      <w:r w:rsidR="005572AA" w:rsidRPr="00C9604A">
        <w:rPr>
          <w:rFonts w:asciiTheme="minorHAnsi" w:hAnsiTheme="minorHAnsi" w:cstheme="minorHAnsi"/>
          <w:b/>
          <w:bCs/>
          <w:color w:val="000000"/>
          <w:sz w:val="28"/>
          <w:szCs w:val="28"/>
        </w:rPr>
        <w:t xml:space="preserve"> </w:t>
      </w:r>
    </w:p>
    <w:p w14:paraId="5DEC2D5F" w14:textId="71AC3541" w:rsidR="00EF61D3" w:rsidRDefault="00EF61D3" w:rsidP="00A16A77">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(dla przedsiębiorców)</w:t>
      </w:r>
    </w:p>
    <w:p w14:paraId="46CAB6B7" w14:textId="7A064759" w:rsidR="00A16A77" w:rsidRPr="00A16A77" w:rsidRDefault="00A16A77" w:rsidP="00A16A77">
      <w:pPr>
        <w:jc w:val="center"/>
        <w:rPr>
          <w:rFonts w:asciiTheme="minorHAnsi" w:hAnsiTheme="minorHAnsi" w:cstheme="minorHAnsi"/>
          <w:b/>
          <w:bCs/>
          <w:color w:val="000000"/>
          <w:sz w:val="20"/>
          <w:szCs w:val="20"/>
        </w:rPr>
      </w:pPr>
      <w:r w:rsidRPr="00A16A77">
        <w:rPr>
          <w:rFonts w:asciiTheme="minorHAnsi" w:hAnsiTheme="minorHAnsi" w:cstheme="minorHAnsi"/>
          <w:b/>
          <w:bCs/>
          <w:color w:val="000000"/>
          <w:sz w:val="20"/>
          <w:szCs w:val="20"/>
        </w:rPr>
        <w:t xml:space="preserve">Na finansowanie inwestycji realizowanych </w:t>
      </w:r>
      <w:r w:rsidR="00A13C9B">
        <w:rPr>
          <w:rFonts w:asciiTheme="minorHAnsi" w:hAnsiTheme="minorHAnsi" w:cstheme="minorHAnsi"/>
          <w:b/>
          <w:bCs/>
          <w:color w:val="000000"/>
          <w:sz w:val="20"/>
          <w:szCs w:val="20"/>
        </w:rPr>
        <w:t xml:space="preserve">na terenie </w:t>
      </w:r>
      <w:r w:rsidRPr="00A16A77">
        <w:rPr>
          <w:rFonts w:asciiTheme="minorHAnsi" w:hAnsiTheme="minorHAnsi" w:cstheme="minorHAnsi"/>
          <w:b/>
          <w:bCs/>
          <w:color w:val="000000"/>
          <w:sz w:val="20"/>
          <w:szCs w:val="20"/>
        </w:rPr>
        <w:t>województw</w:t>
      </w:r>
      <w:r w:rsidR="00D92F13">
        <w:rPr>
          <w:rFonts w:asciiTheme="minorHAnsi" w:hAnsiTheme="minorHAnsi" w:cstheme="minorHAnsi"/>
          <w:b/>
          <w:bCs/>
          <w:color w:val="000000"/>
          <w:sz w:val="20"/>
          <w:szCs w:val="20"/>
        </w:rPr>
        <w:t>a</w:t>
      </w:r>
      <w:r w:rsidRPr="00A16A77">
        <w:rPr>
          <w:rFonts w:asciiTheme="minorHAnsi" w:hAnsiTheme="minorHAnsi" w:cstheme="minorHAnsi"/>
          <w:b/>
          <w:bCs/>
          <w:color w:val="000000"/>
          <w:sz w:val="20"/>
          <w:szCs w:val="20"/>
        </w:rPr>
        <w:t xml:space="preserve"> </w:t>
      </w:r>
      <w:r w:rsidR="007D3688">
        <w:rPr>
          <w:rFonts w:asciiTheme="minorHAnsi" w:hAnsiTheme="minorHAnsi" w:cstheme="minorHAnsi"/>
          <w:b/>
          <w:bCs/>
          <w:color w:val="000000"/>
          <w:sz w:val="20"/>
          <w:szCs w:val="20"/>
        </w:rPr>
        <w:t>podkarpac</w:t>
      </w:r>
      <w:r w:rsidR="00D92F13">
        <w:rPr>
          <w:rFonts w:asciiTheme="minorHAnsi" w:hAnsiTheme="minorHAnsi" w:cstheme="minorHAnsi"/>
          <w:b/>
          <w:bCs/>
          <w:color w:val="000000"/>
          <w:sz w:val="20"/>
          <w:szCs w:val="20"/>
        </w:rPr>
        <w:t>kiego</w:t>
      </w:r>
      <w:r w:rsidRPr="00A16A77">
        <w:rPr>
          <w:rFonts w:asciiTheme="minorHAnsi" w:hAnsiTheme="minorHAnsi" w:cstheme="minorHAnsi"/>
          <w:b/>
          <w:bCs/>
          <w:color w:val="000000"/>
          <w:sz w:val="20"/>
          <w:szCs w:val="20"/>
        </w:rPr>
        <w:t>.</w:t>
      </w:r>
    </w:p>
    <w:p w14:paraId="69D076E6" w14:textId="77777777" w:rsidR="00A16A77" w:rsidRPr="00A16A77" w:rsidRDefault="00A16A77" w:rsidP="00A16A77">
      <w:pPr>
        <w:jc w:val="center"/>
        <w:rPr>
          <w:rFonts w:asciiTheme="minorHAnsi" w:hAnsiTheme="minorHAnsi" w:cstheme="minorHAnsi"/>
          <w:b/>
          <w:bCs/>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07"/>
        <w:gridCol w:w="6066"/>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5EAC97D" w14:textId="47282ECA" w:rsidR="0097666D" w:rsidRPr="00C9604A" w:rsidRDefault="0097666D" w:rsidP="00DC6435">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581323">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DC6435">
              <w:rPr>
                <w:rFonts w:asciiTheme="minorHAnsi" w:hAnsiTheme="minorHAnsi" w:cstheme="minorHAnsi"/>
                <w:b/>
                <w:bCs/>
                <w:color w:val="000000"/>
                <w:sz w:val="20"/>
                <w:szCs w:val="20"/>
              </w:rPr>
              <w:t>WNIOSKODAWCY</w:t>
            </w:r>
          </w:p>
        </w:tc>
      </w:tr>
      <w:tr w:rsidR="0097666D" w:rsidRPr="00C9604A" w14:paraId="1C5FF359" w14:textId="77777777" w:rsidTr="00E3777D">
        <w:trPr>
          <w:trHeight w:val="340"/>
        </w:trPr>
        <w:tc>
          <w:tcPr>
            <w:tcW w:w="4707" w:type="dxa"/>
            <w:shd w:val="clear" w:color="auto" w:fill="F2F2F2" w:themeFill="background1" w:themeFillShade="F2"/>
            <w:vAlign w:val="center"/>
          </w:tcPr>
          <w:p w14:paraId="30B4208E" w14:textId="6B97DE83" w:rsidR="0097666D" w:rsidRPr="00581323" w:rsidRDefault="0097666D" w:rsidP="00581323">
            <w:pPr>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Nazwa </w:t>
            </w:r>
            <w:r w:rsidR="00DC6435">
              <w:rPr>
                <w:rFonts w:asciiTheme="minorHAnsi" w:hAnsiTheme="minorHAnsi" w:cstheme="minorHAnsi"/>
                <w:color w:val="000000"/>
                <w:sz w:val="20"/>
                <w:szCs w:val="20"/>
              </w:rPr>
              <w:t>Wnioskodawcy</w:t>
            </w:r>
          </w:p>
        </w:tc>
        <w:tc>
          <w:tcPr>
            <w:tcW w:w="6066" w:type="dxa"/>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9A4EC0" w:rsidRPr="00C9604A" w14:paraId="64363784" w14:textId="77777777" w:rsidTr="009A4EC0">
        <w:trPr>
          <w:trHeight w:val="1243"/>
        </w:trPr>
        <w:tc>
          <w:tcPr>
            <w:tcW w:w="4707" w:type="dxa"/>
            <w:shd w:val="clear" w:color="auto" w:fill="F2F2F2" w:themeFill="background1" w:themeFillShade="F2"/>
            <w:vAlign w:val="center"/>
          </w:tcPr>
          <w:p w14:paraId="2C261557" w14:textId="77777777" w:rsidR="009A4EC0" w:rsidRDefault="009A4EC0" w:rsidP="009A4EC0">
            <w:pPr>
              <w:rPr>
                <w:rFonts w:asciiTheme="minorHAnsi" w:hAnsiTheme="minorHAnsi" w:cstheme="minorHAnsi"/>
                <w:color w:val="000000"/>
                <w:sz w:val="20"/>
                <w:szCs w:val="20"/>
              </w:rPr>
            </w:pPr>
            <w:r w:rsidRPr="00581323">
              <w:rPr>
                <w:rFonts w:asciiTheme="minorHAnsi" w:hAnsiTheme="minorHAnsi" w:cstheme="minorHAnsi"/>
                <w:color w:val="000000"/>
                <w:sz w:val="20"/>
                <w:szCs w:val="20"/>
              </w:rPr>
              <w:t>Wielkość przedsiębiorstwa</w:t>
            </w:r>
            <w:r>
              <w:rPr>
                <w:rFonts w:asciiTheme="minorHAnsi" w:hAnsiTheme="minorHAnsi" w:cstheme="minorHAnsi"/>
                <w:color w:val="000000"/>
                <w:sz w:val="20"/>
                <w:szCs w:val="20"/>
              </w:rPr>
              <w:t>:</w:t>
            </w:r>
          </w:p>
          <w:p w14:paraId="78ADD292" w14:textId="4C0D79F2" w:rsidR="009A4EC0" w:rsidRPr="00581323" w:rsidRDefault="009A4EC0" w:rsidP="009A4EC0">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r>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Rozporządzenia Komisji (UE) nr 651/2014 z dnia 17 czerwca 2014 r. uznającego niektóre</w:t>
            </w:r>
            <w:r>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rodzaje pomocy za zgodne z rynkiem wewnętrznym w zastosowaniu art. 107 i 108 Traktatu</w:t>
            </w:r>
            <w:r>
              <w:rPr>
                <w:rFonts w:asciiTheme="minorHAnsi" w:hAnsiTheme="minorHAnsi" w:cstheme="minorHAnsi"/>
                <w:color w:val="000000"/>
                <w:sz w:val="20"/>
                <w:szCs w:val="20"/>
              </w:rPr>
              <w:t>)</w:t>
            </w:r>
          </w:p>
        </w:tc>
        <w:tc>
          <w:tcPr>
            <w:tcW w:w="6066" w:type="dxa"/>
            <w:vAlign w:val="center"/>
          </w:tcPr>
          <w:p w14:paraId="3C0C1138" w14:textId="77777777" w:rsidR="009A4EC0" w:rsidRPr="00581323" w:rsidRDefault="009A4EC0" w:rsidP="009A4EC0">
            <w:pPr>
              <w:ind w:left="720"/>
              <w:rPr>
                <w:rFonts w:asciiTheme="minorHAnsi" w:hAnsiTheme="minorHAnsi" w:cstheme="minorHAnsi"/>
                <w:color w:val="000000"/>
                <w:sz w:val="20"/>
                <w:szCs w:val="20"/>
              </w:rPr>
            </w:pPr>
          </w:p>
          <w:p w14:paraId="5384B896" w14:textId="77777777" w:rsidR="009A4EC0" w:rsidRDefault="00000000" w:rsidP="009A4EC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979682997"/>
                <w14:checkbox>
                  <w14:checked w14:val="0"/>
                  <w14:checkedState w14:val="2612" w14:font="MS Gothic"/>
                  <w14:uncheckedState w14:val="2610" w14:font="MS Gothic"/>
                </w14:checkbox>
              </w:sdtPr>
              <w:sdtContent>
                <w:r w:rsidR="009A4EC0">
                  <w:rPr>
                    <w:rFonts w:ascii="MS Gothic" w:eastAsia="MS Gothic" w:hAnsi="MS Gothic" w:cstheme="minorHAnsi" w:hint="eastAsia"/>
                    <w:color w:val="000000"/>
                    <w:sz w:val="20"/>
                    <w:szCs w:val="20"/>
                  </w:rPr>
                  <w:t>☐</w:t>
                </w:r>
              </w:sdtContent>
            </w:sdt>
            <w:r w:rsidR="009A4EC0" w:rsidRPr="00581323">
              <w:rPr>
                <w:rFonts w:asciiTheme="minorHAnsi" w:hAnsiTheme="minorHAnsi" w:cstheme="minorHAnsi"/>
                <w:color w:val="000000"/>
                <w:sz w:val="20"/>
                <w:szCs w:val="20"/>
              </w:rPr>
              <w:t xml:space="preserve"> </w:t>
            </w:r>
            <w:r w:rsidR="009A4EC0">
              <w:rPr>
                <w:rFonts w:asciiTheme="minorHAnsi" w:hAnsiTheme="minorHAnsi" w:cstheme="minorHAnsi"/>
                <w:color w:val="000000"/>
                <w:sz w:val="20"/>
                <w:szCs w:val="20"/>
              </w:rPr>
              <w:t>DUŻE</w:t>
            </w:r>
          </w:p>
          <w:p w14:paraId="25AA2A29" w14:textId="77777777" w:rsidR="009A4EC0" w:rsidRDefault="009A4EC0" w:rsidP="009A4EC0">
            <w:pPr>
              <w:ind w:left="720"/>
              <w:rPr>
                <w:rFonts w:asciiTheme="minorHAnsi" w:hAnsiTheme="minorHAnsi" w:cstheme="minorHAnsi"/>
                <w:color w:val="000000"/>
                <w:sz w:val="20"/>
                <w:szCs w:val="20"/>
              </w:rPr>
            </w:pPr>
          </w:p>
          <w:p w14:paraId="0C202E4E" w14:textId="1D64F90C" w:rsidR="009A4EC0" w:rsidRDefault="00000000" w:rsidP="009A4EC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527796582"/>
                <w14:checkbox>
                  <w14:checked w14:val="0"/>
                  <w14:checkedState w14:val="2612" w14:font="MS Gothic"/>
                  <w14:uncheckedState w14:val="2610" w14:font="MS Gothic"/>
                </w14:checkbox>
              </w:sdtPr>
              <w:sdtContent>
                <w:r w:rsidR="009A4EC0">
                  <w:rPr>
                    <w:rFonts w:ascii="MS Gothic" w:eastAsia="MS Gothic" w:hAnsi="MS Gothic" w:cstheme="minorHAnsi" w:hint="eastAsia"/>
                    <w:color w:val="000000"/>
                    <w:sz w:val="20"/>
                    <w:szCs w:val="20"/>
                  </w:rPr>
                  <w:t>☐</w:t>
                </w:r>
              </w:sdtContent>
            </w:sdt>
            <w:r w:rsidR="009A4EC0" w:rsidRPr="005F4303">
              <w:rPr>
                <w:rFonts w:asciiTheme="minorHAnsi" w:hAnsiTheme="minorHAnsi" w:cstheme="minorHAnsi"/>
                <w:color w:val="000000"/>
                <w:sz w:val="20"/>
                <w:szCs w:val="20"/>
              </w:rPr>
              <w:t xml:space="preserve"> </w:t>
            </w:r>
            <w:r w:rsidR="009A4EC0">
              <w:rPr>
                <w:rFonts w:asciiTheme="minorHAnsi" w:hAnsiTheme="minorHAnsi" w:cstheme="minorHAnsi"/>
                <w:color w:val="000000"/>
                <w:sz w:val="20"/>
                <w:szCs w:val="20"/>
              </w:rPr>
              <w:t xml:space="preserve">Spółka prawa handlowego, w której większość udziałów lub akcji posiadają </w:t>
            </w:r>
            <w:r w:rsidR="00CD7FC9">
              <w:rPr>
                <w:rFonts w:asciiTheme="minorHAnsi" w:hAnsiTheme="minorHAnsi" w:cstheme="minorHAnsi"/>
                <w:color w:val="000000"/>
                <w:sz w:val="20"/>
                <w:szCs w:val="20"/>
              </w:rPr>
              <w:t>jednostki samorządu terytorialnego (</w:t>
            </w:r>
            <w:r w:rsidR="009A4EC0">
              <w:rPr>
                <w:rFonts w:asciiTheme="minorHAnsi" w:hAnsiTheme="minorHAnsi" w:cstheme="minorHAnsi"/>
                <w:color w:val="000000"/>
                <w:sz w:val="20"/>
                <w:szCs w:val="20"/>
              </w:rPr>
              <w:t>JST</w:t>
            </w:r>
            <w:r w:rsidR="00CD7FC9">
              <w:rPr>
                <w:rFonts w:asciiTheme="minorHAnsi" w:hAnsiTheme="minorHAnsi" w:cstheme="minorHAnsi"/>
                <w:color w:val="000000"/>
                <w:sz w:val="20"/>
                <w:szCs w:val="20"/>
              </w:rPr>
              <w:t>)</w:t>
            </w:r>
            <w:r w:rsidR="009A4EC0">
              <w:rPr>
                <w:rFonts w:asciiTheme="minorHAnsi" w:hAnsiTheme="minorHAnsi" w:cstheme="minorHAnsi"/>
                <w:color w:val="000000"/>
                <w:sz w:val="20"/>
                <w:szCs w:val="20"/>
              </w:rPr>
              <w:t xml:space="preserve"> lub ich związki</w:t>
            </w:r>
            <w:r w:rsidR="009A4EC0" w:rsidRPr="00581323">
              <w:rPr>
                <w:rFonts w:asciiTheme="minorHAnsi" w:hAnsiTheme="minorHAnsi" w:cstheme="minorHAnsi"/>
                <w:color w:val="000000"/>
                <w:sz w:val="20"/>
                <w:szCs w:val="20"/>
              </w:rPr>
              <w:t xml:space="preserve">     </w:t>
            </w:r>
          </w:p>
          <w:p w14:paraId="499D1DC8" w14:textId="77777777" w:rsidR="009A4EC0" w:rsidRDefault="009A4EC0" w:rsidP="009A4EC0">
            <w:pPr>
              <w:ind w:left="720"/>
              <w:rPr>
                <w:rFonts w:asciiTheme="minorHAnsi" w:hAnsiTheme="minorHAnsi" w:cstheme="minorHAnsi"/>
                <w:color w:val="000000"/>
                <w:sz w:val="20"/>
                <w:szCs w:val="20"/>
              </w:rPr>
            </w:pPr>
          </w:p>
          <w:p w14:paraId="3F741AD5" w14:textId="2B8C6B62" w:rsidR="009A4EC0" w:rsidRPr="00581323" w:rsidRDefault="00000000" w:rsidP="009A4EC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258177048"/>
                <w14:checkbox>
                  <w14:checked w14:val="0"/>
                  <w14:checkedState w14:val="2612" w14:font="MS Gothic"/>
                  <w14:uncheckedState w14:val="2610" w14:font="MS Gothic"/>
                </w14:checkbox>
              </w:sdtPr>
              <w:sdtContent>
                <w:r w:rsidR="009A4EC0">
                  <w:rPr>
                    <w:rFonts w:ascii="MS Gothic" w:eastAsia="MS Gothic" w:hAnsi="MS Gothic" w:cstheme="minorHAnsi" w:hint="eastAsia"/>
                    <w:color w:val="000000"/>
                    <w:sz w:val="20"/>
                    <w:szCs w:val="20"/>
                  </w:rPr>
                  <w:t>☐</w:t>
                </w:r>
              </w:sdtContent>
            </w:sdt>
            <w:r w:rsidR="009A4EC0" w:rsidRPr="00581323">
              <w:rPr>
                <w:rFonts w:asciiTheme="minorHAnsi" w:hAnsiTheme="minorHAnsi" w:cstheme="minorHAnsi"/>
                <w:color w:val="000000"/>
                <w:sz w:val="20"/>
                <w:szCs w:val="20"/>
              </w:rPr>
              <w:t xml:space="preserve"> </w:t>
            </w:r>
            <w:r w:rsidR="009A4EC0">
              <w:rPr>
                <w:rFonts w:asciiTheme="minorHAnsi" w:hAnsiTheme="minorHAnsi" w:cstheme="minorHAnsi"/>
                <w:color w:val="000000"/>
                <w:sz w:val="20"/>
                <w:szCs w:val="20"/>
              </w:rPr>
              <w:t>INNY PODMIOT</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D92F13">
        <w:trPr>
          <w:trHeight w:val="6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40113B53" w:rsidR="00B66957" w:rsidRPr="00C9604A" w:rsidRDefault="00000000" w:rsidP="0076539E">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1"/>
                  <w14:checkedState w14:val="2612" w14:font="MS Gothic"/>
                  <w14:uncheckedState w14:val="2610" w14:font="MS Gothic"/>
                </w14:checkbox>
              </w:sdtPr>
              <w:sdtContent>
                <w:r w:rsidR="00EB7929">
                  <w:rPr>
                    <w:rFonts w:ascii="MS Gothic" w:eastAsia="MS Gothic" w:hAnsi="MS Gothic" w:cs="Segoe UI Symbol" w:hint="eastAsia"/>
                    <w:b/>
                    <w:color w:val="000000"/>
                    <w:sz w:val="20"/>
                    <w:szCs w:val="20"/>
                  </w:rPr>
                  <w:t>☒</w:t>
                </w:r>
              </w:sdtContent>
            </w:sdt>
            <w:r w:rsidR="0076539E">
              <w:rPr>
                <w:rFonts w:asciiTheme="minorHAnsi" w:hAnsiTheme="minorHAnsi" w:cstheme="minorHAnsi"/>
                <w:b/>
                <w:color w:val="000000"/>
                <w:sz w:val="20"/>
                <w:szCs w:val="20"/>
              </w:rPr>
              <w:t>P</w:t>
            </w:r>
            <w:r w:rsidR="00B66957" w:rsidRPr="00C9604A">
              <w:rPr>
                <w:rFonts w:asciiTheme="minorHAnsi" w:hAnsiTheme="minorHAnsi" w:cstheme="minorHAnsi"/>
                <w:b/>
                <w:color w:val="000000"/>
                <w:sz w:val="20"/>
                <w:szCs w:val="20"/>
              </w:rPr>
              <w:t>ożyczka</w:t>
            </w:r>
            <w:r w:rsidR="00185730">
              <w:rPr>
                <w:rFonts w:asciiTheme="minorHAnsi" w:hAnsiTheme="minorHAnsi" w:cstheme="minorHAnsi"/>
                <w:b/>
                <w:color w:val="000000"/>
                <w:sz w:val="20"/>
                <w:szCs w:val="20"/>
              </w:rPr>
              <w:t xml:space="preserve"> </w:t>
            </w:r>
            <w:r w:rsidR="009A4EC0">
              <w:rPr>
                <w:rFonts w:asciiTheme="minorHAnsi" w:hAnsiTheme="minorHAnsi" w:cstheme="minorHAnsi"/>
                <w:b/>
                <w:color w:val="000000"/>
                <w:sz w:val="20"/>
                <w:szCs w:val="20"/>
              </w:rPr>
              <w:t xml:space="preserve">na </w:t>
            </w:r>
            <w:r w:rsidR="0076539E">
              <w:rPr>
                <w:rFonts w:asciiTheme="minorHAnsi" w:hAnsiTheme="minorHAnsi" w:cstheme="minorHAnsi"/>
                <w:b/>
                <w:color w:val="000000"/>
                <w:sz w:val="20"/>
                <w:szCs w:val="20"/>
              </w:rPr>
              <w:t xml:space="preserve">OZE </w:t>
            </w:r>
            <w:r w:rsidR="005F3CDD">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w:t>
            </w:r>
            <w:r w:rsidR="009A4EC0">
              <w:rPr>
                <w:rFonts w:asciiTheme="minorHAnsi" w:hAnsiTheme="minorHAnsi" w:cstheme="minorHAnsi"/>
                <w:b/>
                <w:color w:val="000000"/>
                <w:sz w:val="20"/>
                <w:szCs w:val="20"/>
              </w:rPr>
              <w:t>odmiotów innych niż MŚP</w:t>
            </w:r>
            <w:r w:rsidR="00185730">
              <w:rPr>
                <w:rFonts w:asciiTheme="minorHAnsi" w:hAnsiTheme="minorHAnsi" w:cstheme="minorHAnsi"/>
                <w:b/>
                <w:color w:val="000000"/>
                <w:sz w:val="20"/>
                <w:szCs w:val="20"/>
              </w:rPr>
              <w:t xml:space="preserve"> </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2E69C7">
            <w:pPr>
              <w:ind w:left="27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2E69C7">
            <w:pPr>
              <w:ind w:left="276"/>
              <w:rPr>
                <w:rFonts w:asciiTheme="minorHAnsi" w:hAnsiTheme="minorHAnsi" w:cstheme="minorHAnsi"/>
                <w:color w:val="000000"/>
                <w:sz w:val="20"/>
                <w:szCs w:val="20"/>
              </w:rPr>
            </w:pPr>
            <w:r>
              <w:rPr>
                <w:rFonts w:asciiTheme="minorHAnsi" w:hAnsiTheme="minorHAnsi" w:cstheme="minorHAnsi"/>
                <w:color w:val="000000"/>
                <w:sz w:val="20"/>
                <w:szCs w:val="20"/>
              </w:rPr>
              <w:t xml:space="preserve">Wnioskowana kwota na </w:t>
            </w:r>
            <w:r w:rsidRPr="00FA5F7F">
              <w:rPr>
                <w:rFonts w:asciiTheme="minorHAnsi" w:hAnsiTheme="minorHAnsi" w:cstheme="minorHAnsi"/>
                <w:color w:val="000000"/>
                <w:spacing w:val="-8"/>
                <w:sz w:val="20"/>
                <w:szCs w:val="20"/>
              </w:rPr>
              <w:t>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0FFC98D3"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01FCEFA8"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2E69C7">
            <w:pPr>
              <w:ind w:left="356" w:hanging="80"/>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7E8D0C1A"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54CABD2F"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9A4EC0">
        <w:trPr>
          <w:trHeight w:val="1149"/>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77777777"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49021F9A" w:rsidR="00806EB0"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0"/>
                  <w14:checkedState w14:val="2612" w14:font="MS Gothic"/>
                  <w14:uncheckedState w14:val="2610" w14:font="MS Gothic"/>
                </w14:checkbox>
              </w:sdtPr>
              <w:sdtContent>
                <w:r w:rsidR="00F40E7D">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65EAC9A5" w14:textId="45F39DB0" w:rsidR="005D6B82" w:rsidRPr="00C9604A"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873983028"/>
                <w14:checkbox>
                  <w14:checked w14:val="0"/>
                  <w14:checkedState w14:val="2612" w14:font="MS Gothic"/>
                  <w14:uncheckedState w14:val="2610" w14:font="MS Gothic"/>
                </w14:checkbox>
              </w:sdtPr>
              <w:sdtContent>
                <w:r w:rsidR="00F40E7D">
                  <w:rPr>
                    <w:rFonts w:ascii="MS Gothic" w:eastAsia="MS Gothic" w:hAnsi="MS Gothic" w:cstheme="minorHAnsi" w:hint="eastAsia"/>
                    <w:color w:val="000000"/>
                    <w:sz w:val="20"/>
                    <w:szCs w:val="20"/>
                  </w:rPr>
                  <w:t>☐</w:t>
                </w:r>
              </w:sdtContent>
            </w:sdt>
            <w:r w:rsidR="00F40E7D" w:rsidRPr="00C9604A">
              <w:rPr>
                <w:rFonts w:asciiTheme="minorHAnsi" w:hAnsiTheme="minorHAnsi" w:cstheme="minorHAnsi"/>
                <w:color w:val="000000"/>
                <w:sz w:val="20"/>
                <w:szCs w:val="20"/>
              </w:rPr>
              <w:t>kwartalnie</w:t>
            </w:r>
            <w:r w:rsidR="00F40E7D">
              <w:rPr>
                <w:rFonts w:asciiTheme="minorHAnsi" w:hAnsiTheme="minorHAnsi" w:cstheme="minorHAnsi"/>
                <w:color w:val="000000"/>
                <w:sz w:val="20"/>
                <w:szCs w:val="20"/>
              </w:rPr>
              <w:t xml:space="preserve"> (dostępne wyłącznie dla s</w:t>
            </w:r>
            <w:r w:rsidR="00F40E7D" w:rsidRPr="008A58AA">
              <w:rPr>
                <w:rFonts w:asciiTheme="minorHAnsi" w:hAnsiTheme="minorHAnsi" w:cstheme="minorHAnsi"/>
                <w:color w:val="000000"/>
                <w:sz w:val="20"/>
                <w:szCs w:val="20"/>
              </w:rPr>
              <w:t>pół</w:t>
            </w:r>
            <w:r w:rsidR="00F40E7D">
              <w:rPr>
                <w:rFonts w:asciiTheme="minorHAnsi" w:hAnsiTheme="minorHAnsi" w:cstheme="minorHAnsi"/>
                <w:color w:val="000000"/>
                <w:sz w:val="20"/>
                <w:szCs w:val="20"/>
              </w:rPr>
              <w:t>ek</w:t>
            </w:r>
            <w:r w:rsidR="00F40E7D" w:rsidRPr="008A58AA">
              <w:rPr>
                <w:rFonts w:asciiTheme="minorHAnsi" w:hAnsiTheme="minorHAnsi" w:cstheme="minorHAnsi"/>
                <w:color w:val="000000"/>
                <w:sz w:val="20"/>
                <w:szCs w:val="20"/>
              </w:rPr>
              <w:t xml:space="preserve"> prawa handlowego, w któ</w:t>
            </w:r>
            <w:r w:rsidR="00F40E7D">
              <w:rPr>
                <w:rFonts w:asciiTheme="minorHAnsi" w:hAnsiTheme="minorHAnsi" w:cstheme="minorHAnsi"/>
                <w:color w:val="000000"/>
                <w:sz w:val="20"/>
                <w:szCs w:val="20"/>
              </w:rPr>
              <w:t>rych</w:t>
            </w:r>
            <w:r w:rsidR="00F40E7D" w:rsidRPr="008A58AA">
              <w:rPr>
                <w:rFonts w:asciiTheme="minorHAnsi" w:hAnsiTheme="minorHAnsi" w:cstheme="minorHAnsi"/>
                <w:color w:val="000000"/>
                <w:sz w:val="20"/>
                <w:szCs w:val="20"/>
              </w:rPr>
              <w:t xml:space="preserve"> większość udziałów lub akcji posiadają JST lub ich związki</w:t>
            </w:r>
            <w:r w:rsidR="00F40E7D">
              <w:rPr>
                <w:rFonts w:asciiTheme="minorHAnsi" w:hAnsiTheme="minorHAnsi" w:cstheme="minorHAnsi"/>
                <w:color w:val="000000"/>
                <w:sz w:val="20"/>
                <w:szCs w:val="20"/>
              </w:rPr>
              <w:t>),</w:t>
            </w: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B7" w14:textId="66E0CA74" w:rsidR="00806EB0" w:rsidRPr="00C9604A" w:rsidRDefault="00806EB0" w:rsidP="00FA5F7F">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r w:rsidR="009A4EC0">
              <w:rPr>
                <w:rFonts w:asciiTheme="minorHAnsi" w:hAnsiTheme="minorHAnsi" w:cstheme="minorHAnsi"/>
                <w:bCs/>
                <w:color w:val="000000"/>
                <w:sz w:val="20"/>
                <w:szCs w:val="20"/>
              </w:rPr>
              <w:t xml:space="preserve"> </w:t>
            </w:r>
            <w:r w:rsidRPr="00C9604A">
              <w:rPr>
                <w:rFonts w:asciiTheme="minorHAnsi" w:hAnsiTheme="minorHAnsi" w:cstheme="minorHAnsi"/>
                <w:bCs/>
                <w:color w:val="000000"/>
                <w:sz w:val="20"/>
                <w:szCs w:val="20"/>
              </w:rPr>
              <w:t xml:space="preserve">nie dłużej niż </w:t>
            </w:r>
            <w:r w:rsidR="009A4EC0">
              <w:rPr>
                <w:rFonts w:asciiTheme="minorHAnsi" w:hAnsiTheme="minorHAnsi" w:cstheme="minorHAnsi"/>
                <w:bCs/>
                <w:color w:val="000000"/>
                <w:sz w:val="20"/>
                <w:szCs w:val="20"/>
              </w:rPr>
              <w:t xml:space="preserve">9 </w:t>
            </w:r>
            <w:r w:rsidRPr="00C9604A">
              <w:rPr>
                <w:rFonts w:asciiTheme="minorHAnsi" w:hAnsiTheme="minorHAnsi" w:cstheme="minorHAnsi"/>
                <w:bCs/>
                <w:color w:val="000000"/>
                <w:sz w:val="20"/>
                <w:szCs w:val="20"/>
              </w:rPr>
              <w:t>m</w:t>
            </w:r>
            <w:r w:rsidR="009A4EC0">
              <w:rPr>
                <w:rFonts w:asciiTheme="minorHAnsi" w:hAnsiTheme="minorHAnsi" w:cstheme="minorHAnsi"/>
                <w:bCs/>
                <w:color w:val="000000"/>
                <w:sz w:val="20"/>
                <w:szCs w:val="20"/>
              </w:rPr>
              <w:t>-</w:t>
            </w:r>
            <w:r w:rsidRPr="00C9604A">
              <w:rPr>
                <w:rFonts w:asciiTheme="minorHAnsi" w:hAnsiTheme="minorHAnsi" w:cstheme="minorHAnsi"/>
                <w:bCs/>
                <w:color w:val="000000"/>
                <w:sz w:val="20"/>
                <w:szCs w:val="20"/>
              </w:rPr>
              <w:t>c</w:t>
            </w:r>
            <w:r w:rsidR="00A13C9B">
              <w:rPr>
                <w:rFonts w:asciiTheme="minorHAnsi" w:hAnsiTheme="minorHAnsi" w:cstheme="minorHAnsi"/>
                <w:bCs/>
                <w:color w:val="000000"/>
                <w:sz w:val="20"/>
                <w:szCs w:val="20"/>
              </w:rPr>
              <w:t>y</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m-cy</w:t>
            </w:r>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100587AC" w:rsidR="00AC5C4B" w:rsidRPr="00C9604A" w:rsidRDefault="00AC5C4B" w:rsidP="00FA5F7F">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wykorzystania </w:t>
            </w:r>
            <w:r w:rsidR="0076539E">
              <w:rPr>
                <w:rFonts w:asciiTheme="minorHAnsi" w:hAnsiTheme="minorHAnsi" w:cstheme="minorHAnsi"/>
                <w:bCs/>
                <w:color w:val="000000"/>
                <w:sz w:val="20"/>
                <w:szCs w:val="20"/>
              </w:rPr>
              <w:t>P</w:t>
            </w:r>
            <w:r w:rsidR="00297913">
              <w:rPr>
                <w:rFonts w:asciiTheme="minorHAnsi" w:hAnsiTheme="minorHAnsi" w:cstheme="minorHAnsi"/>
                <w:bCs/>
                <w:color w:val="000000"/>
                <w:sz w:val="20"/>
                <w:szCs w:val="20"/>
              </w:rPr>
              <w:t>ożyczki</w:t>
            </w:r>
            <w:r w:rsidR="000F29EB">
              <w:rPr>
                <w:rFonts w:asciiTheme="minorHAnsi" w:hAnsiTheme="minorHAnsi" w:cstheme="minorHAnsi"/>
                <w:bCs/>
                <w:color w:val="000000"/>
                <w:sz w:val="20"/>
                <w:szCs w:val="20"/>
              </w:rPr>
              <w:t xml:space="preserve"> </w:t>
            </w:r>
            <w:r w:rsidR="0076539E">
              <w:rPr>
                <w:rFonts w:asciiTheme="minorHAnsi" w:hAnsiTheme="minorHAnsi" w:cstheme="minorHAnsi"/>
                <w:bCs/>
                <w:color w:val="000000"/>
                <w:sz w:val="20"/>
                <w:szCs w:val="20"/>
              </w:rPr>
              <w:t xml:space="preserve">OZE </w:t>
            </w:r>
            <w:r w:rsidR="003506B3">
              <w:rPr>
                <w:rFonts w:asciiTheme="minorHAnsi" w:hAnsiTheme="minorHAnsi" w:cstheme="minorHAnsi"/>
                <w:bCs/>
                <w:color w:val="000000"/>
                <w:sz w:val="20"/>
                <w:szCs w:val="20"/>
              </w:rPr>
              <w:t>dla</w:t>
            </w:r>
            <w:r w:rsidR="00C079F6">
              <w:rPr>
                <w:rFonts w:asciiTheme="minorHAnsi" w:hAnsiTheme="minorHAnsi" w:cstheme="minorHAnsi"/>
                <w:bCs/>
                <w:color w:val="000000"/>
                <w:sz w:val="20"/>
                <w:szCs w:val="20"/>
              </w:rPr>
              <w:t xml:space="preserve"> </w:t>
            </w:r>
            <w:r w:rsidR="009A4EC0">
              <w:rPr>
                <w:rFonts w:asciiTheme="minorHAnsi" w:hAnsiTheme="minorHAnsi" w:cstheme="minorHAnsi"/>
                <w:bCs/>
                <w:color w:val="000000"/>
                <w:sz w:val="20"/>
                <w:szCs w:val="20"/>
              </w:rPr>
              <w:t>podmiotów innych niż MŚP</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D3688">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tcPr>
                <w:p w14:paraId="65EAC9C5" w14:textId="10DF728D" w:rsidR="00AC5C4B" w:rsidRPr="00C9604A" w:rsidRDefault="007D3688" w:rsidP="00AC5C4B">
                  <w:pPr>
                    <w:jc w:val="center"/>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Termin wykorzystania </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437B748F" w:rsidR="00AC5C4B" w:rsidRPr="00C9604A" w:rsidRDefault="00AC5C4B" w:rsidP="00AC5C4B">
                  <w:pPr>
                    <w:rPr>
                      <w:rFonts w:asciiTheme="minorHAnsi" w:hAnsiTheme="minorHAnsi" w:cstheme="minorHAnsi"/>
                      <w:sz w:val="20"/>
                      <w:szCs w:val="20"/>
                    </w:rPr>
                  </w:pPr>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64952ED8" w:rsidR="00AC5C4B" w:rsidRPr="00C9604A" w:rsidRDefault="00AC5C4B" w:rsidP="00AC5C4B">
                  <w:pPr>
                    <w:rPr>
                      <w:rFonts w:asciiTheme="minorHAnsi" w:hAnsiTheme="minorHAnsi" w:cstheme="minorHAnsi"/>
                      <w:sz w:val="20"/>
                      <w:szCs w:val="20"/>
                    </w:rPr>
                  </w:pPr>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1F91514E" w:rsidR="00AC5C4B" w:rsidRPr="00C9604A" w:rsidRDefault="00AC5C4B" w:rsidP="00AC5C4B">
                  <w:pPr>
                    <w:rPr>
                      <w:rFonts w:asciiTheme="minorHAnsi" w:hAnsiTheme="minorHAnsi" w:cstheme="minorHAnsi"/>
                      <w:sz w:val="20"/>
                      <w:szCs w:val="20"/>
                    </w:rPr>
                  </w:pPr>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79040A5A" w:rsidR="00AC5C4B" w:rsidRPr="00C9604A" w:rsidRDefault="00AC5C4B" w:rsidP="00AC5C4B">
                  <w:pPr>
                    <w:rPr>
                      <w:rFonts w:asciiTheme="minorHAnsi" w:hAnsiTheme="minorHAnsi" w:cstheme="minorHAnsi"/>
                      <w:b/>
                      <w:sz w:val="20"/>
                      <w:szCs w:val="20"/>
                    </w:rPr>
                  </w:pPr>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20F3AE5B" w14:textId="3F32984B" w:rsidR="00D94CAC" w:rsidRPr="00C9604A" w:rsidRDefault="00AC5C4B">
      <w:pPr>
        <w:rPr>
          <w:rFonts w:asciiTheme="minorHAnsi" w:hAnsiTheme="minorHAnsi" w:cstheme="minorHAnsi"/>
          <w:sz w:val="20"/>
          <w:szCs w:val="20"/>
        </w:rPr>
      </w:pPr>
      <w:r w:rsidRPr="00C9604A">
        <w:rPr>
          <w:rFonts w:asciiTheme="minorHAnsi" w:hAnsiTheme="minorHAnsi" w:cstheme="minorHAnsi"/>
          <w:sz w:val="20"/>
          <w:szCs w:val="20"/>
        </w:rPr>
        <w:t>*</w:t>
      </w:r>
      <w:r w:rsidR="00F74DE9" w:rsidRPr="00F74DE9">
        <w:rPr>
          <w:rFonts w:asciiTheme="minorHAnsi" w:hAnsiTheme="minorHAnsi" w:cstheme="minorHAnsi"/>
          <w:sz w:val="20"/>
          <w:szCs w:val="20"/>
        </w:rPr>
        <w:t xml:space="preserve"> </w:t>
      </w:r>
      <w:r w:rsidR="00F74DE9" w:rsidRPr="00AB057C">
        <w:rPr>
          <w:rFonts w:asciiTheme="minorHAnsi" w:hAnsiTheme="minorHAnsi" w:cstheme="minorHAnsi"/>
          <w:sz w:val="18"/>
          <w:szCs w:val="18"/>
        </w:rPr>
        <w:t xml:space="preserve">Karencja może być udzielona na czas realizacji </w:t>
      </w:r>
      <w:r w:rsidR="00ED4A7F">
        <w:rPr>
          <w:rFonts w:asciiTheme="minorHAnsi" w:hAnsiTheme="minorHAnsi" w:cstheme="minorHAnsi"/>
          <w:sz w:val="18"/>
          <w:szCs w:val="18"/>
        </w:rPr>
        <w:t>i</w:t>
      </w:r>
      <w:r w:rsidR="00F74DE9" w:rsidRPr="00AB057C">
        <w:rPr>
          <w:rFonts w:asciiTheme="minorHAnsi" w:hAnsiTheme="minorHAnsi" w:cstheme="minorHAnsi"/>
          <w:sz w:val="18"/>
          <w:szCs w:val="18"/>
        </w:rPr>
        <w:t>nwestycji. Okres karencji liczony jest od dnia uruchomienia Pożyczki na OZE dla podmiotów innych niż MŚP, przy czym karencja nie wydłuża okresu spłaty Pożyczki</w:t>
      </w:r>
      <w:r w:rsidR="002E69C7">
        <w:rPr>
          <w:rFonts w:asciiTheme="minorHAnsi" w:hAnsiTheme="minorHAnsi" w:cstheme="minorHAnsi"/>
          <w:sz w:val="18"/>
          <w:szCs w:val="18"/>
        </w:rPr>
        <w:t xml:space="preserve"> </w:t>
      </w:r>
      <w:r w:rsidR="002E69C7">
        <w:rPr>
          <w:rFonts w:asciiTheme="minorHAnsi" w:hAnsiTheme="minorHAnsi" w:cstheme="minorHAnsi"/>
          <w:color w:val="000000"/>
          <w:sz w:val="20"/>
          <w:szCs w:val="20"/>
        </w:rPr>
        <w:t>na OZE dla podmiotów innych niż MŚP</w:t>
      </w:r>
      <w:r w:rsidR="00F74DE9" w:rsidRPr="00AB057C">
        <w:rPr>
          <w:rFonts w:asciiTheme="minorHAnsi" w:hAnsiTheme="minorHAnsi" w:cstheme="minorHAnsi"/>
          <w:sz w:val="18"/>
          <w:szCs w:val="18"/>
        </w:rPr>
        <w:t xml:space="preserve">. Okres karencji nie może przekroczyć 6 miesięcy  w przypadku inwestycji obejmującej instalacje do 50 </w:t>
      </w:r>
      <w:proofErr w:type="spellStart"/>
      <w:r w:rsidR="00F74DE9" w:rsidRPr="00AB057C">
        <w:rPr>
          <w:rFonts w:asciiTheme="minorHAnsi" w:hAnsiTheme="minorHAnsi" w:cstheme="minorHAnsi"/>
          <w:sz w:val="18"/>
          <w:szCs w:val="18"/>
        </w:rPr>
        <w:t>kW.</w:t>
      </w:r>
      <w:proofErr w:type="spellEnd"/>
      <w:r w:rsidR="00F74DE9" w:rsidRPr="00AB057C">
        <w:rPr>
          <w:rFonts w:asciiTheme="minorHAnsi" w:hAnsiTheme="minorHAnsi" w:cstheme="minorHAnsi"/>
          <w:sz w:val="18"/>
          <w:szCs w:val="18"/>
        </w:rPr>
        <w:t xml:space="preserve"> Okres karencji nie może przekroczyć 9 miesięcy w przypadku inwestycji obejmującej instalacje powyżej 50 kW oraz w przypadku inwestycji obejmującej w wytwarzanie wodoru niskoemisyjnego.</w:t>
      </w:r>
    </w:p>
    <w:p w14:paraId="0A5515A6" w14:textId="77777777" w:rsidR="00F673EF" w:rsidRPr="00C9604A" w:rsidRDefault="00F673EF">
      <w:pPr>
        <w:rPr>
          <w:rFonts w:asciiTheme="minorHAnsi" w:hAnsiTheme="minorHAnsi" w:cstheme="minorHAnsi"/>
          <w:sz w:val="20"/>
          <w:szCs w:val="20"/>
        </w:rPr>
      </w:pPr>
    </w:p>
    <w:tbl>
      <w:tblPr>
        <w:tblpPr w:leftFromText="141" w:rightFromText="141" w:vertAnchor="text" w:tblpY="1"/>
        <w:tblOverlap w:val="never"/>
        <w:tblW w:w="10773" w:type="dxa"/>
        <w:tblLayout w:type="fixed"/>
        <w:tblCellMar>
          <w:left w:w="70" w:type="dxa"/>
          <w:right w:w="70" w:type="dxa"/>
        </w:tblCellMar>
        <w:tblLook w:val="04A0" w:firstRow="1" w:lastRow="0" w:firstColumn="1" w:lastColumn="0" w:noHBand="0" w:noVBand="1"/>
      </w:tblPr>
      <w:tblGrid>
        <w:gridCol w:w="2619"/>
        <w:gridCol w:w="1342"/>
        <w:gridCol w:w="1415"/>
        <w:gridCol w:w="1495"/>
        <w:gridCol w:w="2181"/>
        <w:gridCol w:w="425"/>
        <w:gridCol w:w="707"/>
        <w:gridCol w:w="589"/>
      </w:tblGrid>
      <w:tr w:rsidR="00C1736E" w:rsidRPr="00C9604A" w14:paraId="65EAC9E4" w14:textId="77777777" w:rsidTr="009A4EC0">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9A4EC0">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lastRenderedPageBreak/>
              <w:t>Miejsce realizacji inwestycji</w:t>
            </w:r>
          </w:p>
        </w:tc>
      </w:tr>
      <w:tr w:rsidR="00E02F4B" w:rsidRPr="00C9604A" w14:paraId="65EAC9EB" w14:textId="77777777" w:rsidTr="009A4EC0">
        <w:trPr>
          <w:trHeight w:val="283"/>
        </w:trPr>
        <w:tc>
          <w:tcPr>
            <w:tcW w:w="2619"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2757"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02"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7D3953" w:rsidRPr="00C9604A" w14:paraId="5EBDD15C"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610210524"/>
                <w:placeholder>
                  <w:docPart w:val="A348F81B01CA4C83B2D7BD627153D3E4"/>
                </w:placeholder>
                <w:text/>
              </w:sdtPr>
              <w:sdtContent>
                <w:r w:rsidR="007D3953" w:rsidRPr="00C9604A">
                  <w:rPr>
                    <w:rFonts w:asciiTheme="minorHAnsi" w:hAnsiTheme="minorHAnsi" w:cstheme="minorHAnsi"/>
                    <w:color w:val="000000"/>
                    <w:sz w:val="20"/>
                    <w:szCs w:val="20"/>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C9604A" w:rsidRDefault="007D3953">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7051355"/>
                <w:placeholder>
                  <w:docPart w:val="2837D96677CA4AED9DD30B356AF3FF48"/>
                </w:placeholder>
                <w:text/>
              </w:sdtPr>
              <w:sdtContent>
                <w:r w:rsidR="007D3953" w:rsidRPr="00C9604A">
                  <w:rPr>
                    <w:rFonts w:asciiTheme="minorHAnsi" w:hAnsiTheme="minorHAnsi" w:cstheme="minorHAnsi"/>
                    <w:color w:val="000000"/>
                    <w:sz w:val="20"/>
                    <w:szCs w:val="20"/>
                  </w:rPr>
                  <w:t>.</w:t>
                </w:r>
              </w:sdtContent>
            </w:sdt>
          </w:p>
        </w:tc>
      </w:tr>
      <w:tr w:rsidR="007D3953" w:rsidRPr="00C9604A" w14:paraId="3AC7097D"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08511D5" w14:textId="3D779112" w:rsidR="007D3953" w:rsidRDefault="007D3953">
            <w:pPr>
              <w:rPr>
                <w:rFonts w:asciiTheme="minorHAnsi" w:hAnsiTheme="minorHAnsi" w:cstheme="minorHAnsi"/>
                <w:color w:val="000000"/>
                <w:sz w:val="20"/>
                <w:szCs w:val="20"/>
              </w:rPr>
            </w:pPr>
            <w:r>
              <w:rPr>
                <w:rFonts w:asciiTheme="minorHAnsi" w:hAnsiTheme="minorHAnsi" w:cstheme="minorHAnsi"/>
                <w:b/>
                <w:bCs/>
                <w:color w:val="000000"/>
                <w:sz w:val="20"/>
                <w:szCs w:val="20"/>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7D3953" w:rsidRPr="00C9604A" w:rsidRDefault="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4D4FFD17" w:rsidR="007D3953" w:rsidRDefault="009A4EC0">
            <w:pPr>
              <w:rPr>
                <w:rFonts w:asciiTheme="minorHAnsi" w:hAnsiTheme="minorHAnsi" w:cstheme="minorHAnsi"/>
                <w:color w:val="000000"/>
                <w:sz w:val="20"/>
                <w:szCs w:val="20"/>
              </w:rPr>
            </w:pPr>
            <w:r>
              <w:rPr>
                <w:rFonts w:asciiTheme="minorHAnsi" w:hAnsiTheme="minorHAnsi" w:cstheme="minorHAnsi"/>
                <w:b/>
                <w:bCs/>
                <w:color w:val="000000"/>
                <w:sz w:val="20"/>
                <w:szCs w:val="20"/>
              </w:rPr>
              <w:t>podkarpackie</w:t>
            </w:r>
          </w:p>
        </w:tc>
      </w:tr>
      <w:tr w:rsidR="007D3953" w:rsidRPr="00C9604A" w14:paraId="65EAC9F0"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49A56B03"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96ABE66" w:rsidR="007D3953" w:rsidRPr="00C9604A" w:rsidRDefault="007D3953">
            <w:pPr>
              <w:rPr>
                <w:rFonts w:asciiTheme="minorHAnsi" w:hAnsiTheme="minorHAnsi" w:cstheme="minorHAnsi"/>
                <w:color w:val="000000"/>
                <w:sz w:val="20"/>
                <w:szCs w:val="20"/>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1F173303" w:rsidR="007D3953" w:rsidRPr="00C9604A" w:rsidRDefault="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37913B72" w:rsidR="007D3953" w:rsidRPr="00C9604A" w:rsidRDefault="007D3953">
            <w:pPr>
              <w:rPr>
                <w:rFonts w:asciiTheme="minorHAnsi" w:hAnsiTheme="minorHAnsi" w:cstheme="minorHAnsi"/>
                <w:color w:val="000000"/>
                <w:sz w:val="20"/>
                <w:szCs w:val="20"/>
              </w:rPr>
            </w:pPr>
          </w:p>
        </w:tc>
      </w:tr>
      <w:tr w:rsidR="007D3953" w:rsidRPr="00C9604A" w14:paraId="65EAC9FD"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AA840FB2C7A44595B101C944E3A043F2"/>
                </w:placeholder>
                <w:text/>
              </w:sdtPr>
              <w:sdtContent>
                <w:r w:rsidR="007D3953" w:rsidRPr="00C9604A">
                  <w:rPr>
                    <w:rFonts w:asciiTheme="minorHAnsi" w:hAnsiTheme="minorHAnsi" w:cstheme="minorHAnsi"/>
                    <w:color w:val="000000"/>
                    <w:sz w:val="20"/>
                    <w:szCs w:val="20"/>
                  </w:rPr>
                  <w:t>.</w:t>
                </w:r>
              </w:sdtContent>
            </w:sdt>
          </w:p>
        </w:tc>
      </w:tr>
      <w:tr w:rsidR="007D3953" w:rsidRPr="00C9604A" w14:paraId="66DD6681"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FC3A08" w:rsidRPr="00C9604A" w14:paraId="4131F552"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5490B55F" w14:textId="70A506A4" w:rsidR="00FC3A08" w:rsidRPr="00C9604A" w:rsidRDefault="00FC3A08">
            <w:pPr>
              <w:rPr>
                <w:rFonts w:asciiTheme="minorHAnsi" w:hAnsiTheme="minorHAnsi" w:cstheme="minorHAnsi"/>
                <w:sz w:val="20"/>
                <w:szCs w:val="20"/>
              </w:rPr>
            </w:pPr>
            <w:r>
              <w:rPr>
                <w:rFonts w:asciiTheme="minorHAnsi" w:hAnsiTheme="minorHAnsi" w:cstheme="minorHAnsi"/>
                <w:sz w:val="20"/>
                <w:szCs w:val="20"/>
              </w:rPr>
              <w:t xml:space="preserve">Nr ksiąg wieczystych nieruchomości, na których będzie realizowana instalacja </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4E8AE2F7" w14:textId="607964AA" w:rsidR="00FC3A08" w:rsidRDefault="00FC3A08">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390E82EE"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7D3953" w:rsidRPr="00C9604A" w:rsidRDefault="007D3953">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311564D2"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65EACA00" w14:textId="77777777" w:rsidTr="00AB057C">
        <w:trPr>
          <w:trHeight w:val="91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C9604A" w:rsidRDefault="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B63FC6D6F2AF4C03866490F1C6F06F24"/>
                </w:placeholder>
                <w:text/>
              </w:sdtPr>
              <w:sdtContent>
                <w:r w:rsidR="007D3953" w:rsidRPr="00C9604A">
                  <w:rPr>
                    <w:rFonts w:asciiTheme="minorHAnsi" w:hAnsiTheme="minorHAnsi" w:cstheme="minorHAnsi"/>
                    <w:color w:val="000000"/>
                    <w:sz w:val="20"/>
                    <w:szCs w:val="20"/>
                  </w:rPr>
                  <w:t>.</w:t>
                </w:r>
              </w:sdtContent>
            </w:sdt>
          </w:p>
        </w:tc>
      </w:tr>
      <w:tr w:rsidR="00F74DE9" w:rsidRPr="00C9604A" w14:paraId="4295188F"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F74DE9" w:rsidRPr="00C9604A" w:rsidRDefault="00F74DE9" w:rsidP="00F74DE9">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BEF2161" w14:textId="77777777" w:rsidR="00F74DE9" w:rsidRPr="00C9604A" w:rsidRDefault="00F74DE9" w:rsidP="00F74DE9">
            <w:pPr>
              <w:spacing w:before="120" w:after="80"/>
              <w:ind w:left="291" w:hanging="284"/>
              <w:rPr>
                <w:rFonts w:asciiTheme="minorHAnsi" w:hAnsiTheme="minorHAnsi" w:cstheme="minorHAnsi"/>
                <w:b/>
                <w:bCs/>
                <w:sz w:val="20"/>
                <w:szCs w:val="20"/>
              </w:rPr>
            </w:pPr>
            <w:r>
              <w:rPr>
                <w:rFonts w:asciiTheme="minorHAnsi" w:hAnsiTheme="minorHAnsi" w:cstheme="minorHAnsi"/>
                <w:sz w:val="20"/>
                <w:szCs w:val="20"/>
              </w:rPr>
              <w:t xml:space="preserve"> </w:t>
            </w:r>
            <w:r w:rsidRPr="00C9604A">
              <w:rPr>
                <w:rFonts w:asciiTheme="minorHAnsi" w:hAnsiTheme="minorHAnsi" w:cstheme="minorHAnsi"/>
                <w:b/>
                <w:bCs/>
                <w:sz w:val="20"/>
                <w:szCs w:val="20"/>
              </w:rPr>
              <w:t>Budowa i rozbudowa instalacji OZE w zakresie wytwarzania energii elektrycznej:</w:t>
            </w:r>
          </w:p>
          <w:p w14:paraId="4FE0882A" w14:textId="30B00B1F" w:rsidR="00F74DE9" w:rsidRPr="00A74111" w:rsidRDefault="00000000" w:rsidP="00F74DE9">
            <w:pPr>
              <w:spacing w:before="120" w:after="80"/>
              <w:ind w:left="360"/>
              <w:rPr>
                <w:rFonts w:asciiTheme="minorHAnsi" w:hAnsiTheme="minorHAnsi" w:cstheme="minorHAnsi"/>
                <w:sz w:val="20"/>
                <w:szCs w:val="20"/>
              </w:rPr>
            </w:pPr>
            <w:sdt>
              <w:sdtPr>
                <w:rPr>
                  <w:rFonts w:ascii="MS Gothic" w:eastAsia="MS Gothic" w:hAnsi="MS Gothic" w:cstheme="minorHAnsi"/>
                  <w:sz w:val="20"/>
                  <w:szCs w:val="20"/>
                </w:rPr>
                <w:id w:val="-1903514302"/>
                <w14:checkbox>
                  <w14:checked w14:val="0"/>
                  <w14:checkedState w14:val="2612" w14:font="MS Gothic"/>
                  <w14:uncheckedState w14:val="2610" w14:font="MS Gothic"/>
                </w14:checkbox>
              </w:sdtPr>
              <w:sdtContent>
                <w:r w:rsidR="00F74DE9">
                  <w:rPr>
                    <w:rFonts w:ascii="MS Gothic" w:eastAsia="MS Gothic" w:hAnsi="MS Gothic" w:cstheme="minorHAnsi" w:hint="eastAsia"/>
                    <w:sz w:val="20"/>
                    <w:szCs w:val="20"/>
                  </w:rPr>
                  <w:t>☐</w:t>
                </w:r>
              </w:sdtContent>
            </w:sdt>
            <w:r w:rsidR="00F74DE9" w:rsidRPr="00A74111">
              <w:rPr>
                <w:rFonts w:asciiTheme="minorHAnsi" w:hAnsiTheme="minorHAnsi" w:cstheme="minorHAnsi"/>
                <w:sz w:val="20"/>
                <w:szCs w:val="20"/>
              </w:rPr>
              <w:t xml:space="preserve"> Wiatr </w:t>
            </w:r>
          </w:p>
          <w:p w14:paraId="73D48BE5" w14:textId="77777777" w:rsidR="00F74DE9" w:rsidRPr="00A74111" w:rsidRDefault="00000000" w:rsidP="00F74DE9">
            <w:pPr>
              <w:spacing w:after="80"/>
              <w:ind w:left="360"/>
              <w:rPr>
                <w:rFonts w:asciiTheme="minorHAnsi" w:hAnsiTheme="minorHAnsi" w:cstheme="minorHAnsi"/>
                <w:sz w:val="20"/>
                <w:szCs w:val="20"/>
              </w:rPr>
            </w:pPr>
            <w:sdt>
              <w:sdtPr>
                <w:rPr>
                  <w:rFonts w:ascii="MS Gothic" w:eastAsia="MS Gothic" w:hAnsi="MS Gothic" w:cstheme="minorHAnsi"/>
                  <w:sz w:val="20"/>
                  <w:szCs w:val="20"/>
                </w:rPr>
                <w:id w:val="-882701362"/>
                <w14:checkbox>
                  <w14:checked w14:val="0"/>
                  <w14:checkedState w14:val="2612" w14:font="MS Gothic"/>
                  <w14:uncheckedState w14:val="2610" w14:font="MS Gothic"/>
                </w14:checkbox>
              </w:sdtPr>
              <w:sdtContent>
                <w:r w:rsidR="00F74DE9" w:rsidRPr="00A74111">
                  <w:rPr>
                    <w:rFonts w:ascii="MS Gothic" w:eastAsia="MS Gothic" w:hAnsi="MS Gothic" w:cstheme="minorHAnsi"/>
                    <w:sz w:val="20"/>
                    <w:szCs w:val="20"/>
                  </w:rPr>
                  <w:t>☐</w:t>
                </w:r>
              </w:sdtContent>
            </w:sdt>
            <w:r w:rsidR="00F74DE9" w:rsidRPr="00A74111">
              <w:rPr>
                <w:rFonts w:asciiTheme="minorHAnsi" w:hAnsiTheme="minorHAnsi" w:cstheme="minorHAnsi"/>
                <w:sz w:val="20"/>
                <w:szCs w:val="20"/>
              </w:rPr>
              <w:t xml:space="preserve"> Biomasa – nie więcej niż 5 </w:t>
            </w:r>
            <w:proofErr w:type="spellStart"/>
            <w:r w:rsidR="00F74DE9" w:rsidRPr="00A74111">
              <w:rPr>
                <w:rFonts w:asciiTheme="minorHAnsi" w:hAnsiTheme="minorHAnsi" w:cstheme="minorHAnsi"/>
                <w:sz w:val="20"/>
                <w:szCs w:val="20"/>
              </w:rPr>
              <w:t>MWe</w:t>
            </w:r>
            <w:proofErr w:type="spellEnd"/>
          </w:p>
          <w:p w14:paraId="3C07CBD3" w14:textId="77777777" w:rsidR="00F74DE9" w:rsidRPr="00A74111" w:rsidRDefault="00000000" w:rsidP="00F74DE9">
            <w:pPr>
              <w:spacing w:after="80"/>
              <w:ind w:left="360"/>
              <w:rPr>
                <w:rFonts w:asciiTheme="minorHAnsi" w:hAnsiTheme="minorHAnsi" w:cstheme="minorHAnsi"/>
                <w:sz w:val="20"/>
                <w:szCs w:val="20"/>
              </w:rPr>
            </w:pPr>
            <w:sdt>
              <w:sdtPr>
                <w:rPr>
                  <w:rFonts w:ascii="MS Gothic" w:eastAsia="MS Gothic" w:hAnsi="MS Gothic" w:cstheme="minorHAnsi"/>
                  <w:sz w:val="20"/>
                  <w:szCs w:val="20"/>
                </w:rPr>
                <w:id w:val="-1397272662"/>
                <w14:checkbox>
                  <w14:checked w14:val="0"/>
                  <w14:checkedState w14:val="2612" w14:font="MS Gothic"/>
                  <w14:uncheckedState w14:val="2610" w14:font="MS Gothic"/>
                </w14:checkbox>
              </w:sdtPr>
              <w:sdtContent>
                <w:r w:rsidR="00F74DE9">
                  <w:rPr>
                    <w:rFonts w:ascii="MS Gothic" w:eastAsia="MS Gothic" w:hAnsi="MS Gothic" w:cstheme="minorHAnsi" w:hint="eastAsia"/>
                    <w:sz w:val="20"/>
                    <w:szCs w:val="20"/>
                  </w:rPr>
                  <w:t>☐</w:t>
                </w:r>
              </w:sdtContent>
            </w:sdt>
            <w:r w:rsidR="00F74DE9" w:rsidRPr="00A74111">
              <w:rPr>
                <w:rFonts w:asciiTheme="minorHAnsi" w:hAnsiTheme="minorHAnsi" w:cstheme="minorHAnsi"/>
                <w:sz w:val="20"/>
                <w:szCs w:val="20"/>
              </w:rPr>
              <w:t xml:space="preserve"> Biogaz – nie więcej niż 0,5 </w:t>
            </w:r>
            <w:proofErr w:type="spellStart"/>
            <w:r w:rsidR="00F74DE9" w:rsidRPr="00A74111">
              <w:rPr>
                <w:rFonts w:asciiTheme="minorHAnsi" w:hAnsiTheme="minorHAnsi" w:cstheme="minorHAnsi"/>
                <w:sz w:val="20"/>
                <w:szCs w:val="20"/>
              </w:rPr>
              <w:t>MWe</w:t>
            </w:r>
            <w:proofErr w:type="spellEnd"/>
          </w:p>
          <w:p w14:paraId="12232C68" w14:textId="5B6F2BC0" w:rsidR="00F74DE9" w:rsidRPr="00A74111" w:rsidRDefault="00000000" w:rsidP="00F74DE9">
            <w:pPr>
              <w:spacing w:after="80"/>
              <w:ind w:left="357"/>
              <w:rPr>
                <w:rFonts w:asciiTheme="minorHAnsi" w:hAnsiTheme="minorHAnsi" w:cstheme="minorHAnsi"/>
                <w:sz w:val="20"/>
                <w:szCs w:val="20"/>
              </w:rPr>
            </w:pPr>
            <w:sdt>
              <w:sdtPr>
                <w:rPr>
                  <w:rFonts w:ascii="MS Gothic" w:eastAsia="MS Gothic" w:hAnsi="MS Gothic" w:cstheme="minorHAnsi"/>
                  <w:sz w:val="20"/>
                  <w:szCs w:val="20"/>
                </w:rPr>
                <w:id w:val="-1062327486"/>
                <w14:checkbox>
                  <w14:checked w14:val="0"/>
                  <w14:checkedState w14:val="2612" w14:font="MS Gothic"/>
                  <w14:uncheckedState w14:val="2610" w14:font="MS Gothic"/>
                </w14:checkbox>
              </w:sdtPr>
              <w:sdtContent>
                <w:r w:rsidR="00F74DE9" w:rsidRPr="00A74111">
                  <w:rPr>
                    <w:rFonts w:ascii="MS Gothic" w:eastAsia="MS Gothic" w:hAnsi="MS Gothic" w:cstheme="minorHAnsi"/>
                    <w:sz w:val="20"/>
                    <w:szCs w:val="20"/>
                  </w:rPr>
                  <w:t>☐</w:t>
                </w:r>
              </w:sdtContent>
            </w:sdt>
            <w:r w:rsidR="00F74DE9" w:rsidRPr="00A74111">
              <w:rPr>
                <w:rFonts w:asciiTheme="minorHAnsi" w:hAnsiTheme="minorHAnsi" w:cstheme="minorHAnsi"/>
                <w:sz w:val="20"/>
                <w:szCs w:val="20"/>
              </w:rPr>
              <w:t xml:space="preserve"> Woda </w:t>
            </w:r>
          </w:p>
          <w:p w14:paraId="6A6B4195" w14:textId="58014819" w:rsidR="00F74DE9" w:rsidRPr="00A74111" w:rsidRDefault="00000000" w:rsidP="00F74DE9">
            <w:pPr>
              <w:spacing w:after="80"/>
              <w:ind w:left="357"/>
              <w:rPr>
                <w:rFonts w:asciiTheme="minorHAnsi" w:hAnsiTheme="minorHAnsi" w:cstheme="minorHAnsi"/>
                <w:sz w:val="20"/>
                <w:szCs w:val="20"/>
              </w:rPr>
            </w:pPr>
            <w:sdt>
              <w:sdtPr>
                <w:rPr>
                  <w:rFonts w:ascii="MS Gothic" w:eastAsia="MS Gothic" w:hAnsi="MS Gothic" w:cstheme="minorHAnsi"/>
                  <w:sz w:val="20"/>
                  <w:szCs w:val="20"/>
                </w:rPr>
                <w:id w:val="861398205"/>
                <w14:checkbox>
                  <w14:checked w14:val="0"/>
                  <w14:checkedState w14:val="2612" w14:font="MS Gothic"/>
                  <w14:uncheckedState w14:val="2610" w14:font="MS Gothic"/>
                </w14:checkbox>
              </w:sdtPr>
              <w:sdtContent>
                <w:r w:rsidR="00F74DE9" w:rsidRPr="00A74111">
                  <w:rPr>
                    <w:rFonts w:ascii="MS Gothic" w:eastAsia="MS Gothic" w:hAnsi="MS Gothic" w:cstheme="minorHAnsi"/>
                    <w:sz w:val="20"/>
                    <w:szCs w:val="20"/>
                  </w:rPr>
                  <w:t>☐</w:t>
                </w:r>
              </w:sdtContent>
            </w:sdt>
            <w:r w:rsidR="00F74DE9" w:rsidRPr="00A74111">
              <w:rPr>
                <w:rFonts w:asciiTheme="minorHAnsi" w:hAnsiTheme="minorHAnsi" w:cstheme="minorHAnsi"/>
                <w:sz w:val="20"/>
                <w:szCs w:val="20"/>
              </w:rPr>
              <w:t xml:space="preserve"> Promieniowanie słoneczne </w:t>
            </w:r>
          </w:p>
          <w:p w14:paraId="2FBFECFD" w14:textId="77777777" w:rsidR="00F74DE9" w:rsidRPr="00C9604A" w:rsidRDefault="00F74DE9" w:rsidP="00F74DE9">
            <w:pPr>
              <w:spacing w:before="120" w:after="80"/>
              <w:ind w:left="291" w:hanging="284"/>
              <w:rPr>
                <w:rFonts w:asciiTheme="minorHAnsi" w:hAnsiTheme="minorHAnsi" w:cstheme="minorHAnsi"/>
                <w:b/>
                <w:bCs/>
                <w:sz w:val="20"/>
                <w:szCs w:val="20"/>
              </w:rPr>
            </w:pPr>
            <w:r w:rsidRPr="00043D42">
              <w:rPr>
                <w:rFonts w:asciiTheme="minorHAnsi" w:hAnsiTheme="minorHAnsi" w:cstheme="minorHAnsi"/>
                <w:b/>
                <w:bCs/>
                <w:sz w:val="20"/>
                <w:szCs w:val="20"/>
              </w:rPr>
              <w:t>Dodatkowe elementy inwestycji</w:t>
            </w:r>
            <w:r>
              <w:rPr>
                <w:rFonts w:asciiTheme="minorHAnsi" w:hAnsiTheme="minorHAnsi" w:cstheme="minorHAnsi"/>
                <w:b/>
                <w:bCs/>
                <w:sz w:val="20"/>
                <w:szCs w:val="20"/>
              </w:rPr>
              <w:t xml:space="preserve"> </w:t>
            </w:r>
            <w:r w:rsidRPr="00C9604A">
              <w:rPr>
                <w:rFonts w:asciiTheme="minorHAnsi" w:hAnsiTheme="minorHAnsi" w:cstheme="minorHAnsi"/>
                <w:b/>
                <w:bCs/>
                <w:sz w:val="20"/>
                <w:szCs w:val="20"/>
              </w:rPr>
              <w:t>w zakresie wytwarzania energii elektrycznej:</w:t>
            </w:r>
          </w:p>
          <w:p w14:paraId="70F3630D" w14:textId="77777777" w:rsidR="00F74DE9" w:rsidRPr="00A74111" w:rsidRDefault="00000000" w:rsidP="00F74DE9">
            <w:pPr>
              <w:spacing w:after="80"/>
              <w:ind w:left="360"/>
              <w:rPr>
                <w:rFonts w:asciiTheme="minorHAnsi" w:hAnsiTheme="minorHAnsi" w:cstheme="minorHAnsi"/>
                <w:sz w:val="20"/>
                <w:szCs w:val="20"/>
              </w:rPr>
            </w:pPr>
            <w:sdt>
              <w:sdtPr>
                <w:rPr>
                  <w:rFonts w:asciiTheme="minorHAnsi" w:hAnsiTheme="minorHAnsi" w:cstheme="minorHAnsi"/>
                  <w:sz w:val="20"/>
                  <w:szCs w:val="20"/>
                </w:rPr>
                <w:id w:val="-1359726338"/>
                <w14:checkbox>
                  <w14:checked w14:val="0"/>
                  <w14:checkedState w14:val="2612" w14:font="MS Gothic"/>
                  <w14:uncheckedState w14:val="2610" w14:font="MS Gothic"/>
                </w14:checkbox>
              </w:sdtPr>
              <w:sdtContent>
                <w:r w:rsidR="00F74DE9" w:rsidRPr="008C0A9C">
                  <w:rPr>
                    <w:rFonts w:ascii="Segoe UI Symbol" w:hAnsi="Segoe UI Symbol" w:cs="Segoe UI Symbol"/>
                    <w:sz w:val="20"/>
                    <w:szCs w:val="20"/>
                  </w:rPr>
                  <w:t>☐</w:t>
                </w:r>
              </w:sdtContent>
            </w:sdt>
            <w:r w:rsidR="00F74DE9" w:rsidRPr="008C0A9C">
              <w:rPr>
                <w:rFonts w:asciiTheme="minorHAnsi" w:hAnsiTheme="minorHAnsi" w:cstheme="minorHAnsi"/>
                <w:sz w:val="20"/>
                <w:szCs w:val="20"/>
              </w:rPr>
              <w:t xml:space="preserve"> </w:t>
            </w:r>
            <w:r w:rsidR="00F74DE9" w:rsidRPr="00A74111">
              <w:rPr>
                <w:rFonts w:asciiTheme="minorHAnsi" w:hAnsiTheme="minorHAnsi" w:cstheme="minorHAnsi"/>
                <w:sz w:val="20"/>
                <w:szCs w:val="20"/>
              </w:rPr>
              <w:t xml:space="preserve">Magazyn energii na potrzeby w/w źródła OZE </w:t>
            </w:r>
          </w:p>
          <w:p w14:paraId="442BCBF4" w14:textId="77777777" w:rsidR="00F74DE9" w:rsidRDefault="00000000" w:rsidP="00F74DE9">
            <w:pPr>
              <w:spacing w:before="120" w:after="80"/>
              <w:ind w:left="360"/>
              <w:rPr>
                <w:rFonts w:asciiTheme="minorHAnsi" w:hAnsiTheme="minorHAnsi" w:cstheme="minorHAnsi"/>
                <w:sz w:val="20"/>
                <w:szCs w:val="20"/>
              </w:rPr>
            </w:pPr>
            <w:sdt>
              <w:sdtPr>
                <w:rPr>
                  <w:rFonts w:asciiTheme="minorHAnsi" w:hAnsiTheme="minorHAnsi" w:cstheme="minorHAnsi"/>
                  <w:sz w:val="20"/>
                  <w:szCs w:val="20"/>
                </w:rPr>
                <w:id w:val="-273330260"/>
                <w14:checkbox>
                  <w14:checked w14:val="0"/>
                  <w14:checkedState w14:val="2612" w14:font="MS Gothic"/>
                  <w14:uncheckedState w14:val="2610" w14:font="MS Gothic"/>
                </w14:checkbox>
              </w:sdt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sidRPr="00A74111">
              <w:rPr>
                <w:rFonts w:asciiTheme="minorHAnsi" w:hAnsiTheme="minorHAnsi" w:cstheme="minorHAnsi"/>
                <w:sz w:val="20"/>
                <w:szCs w:val="20"/>
              </w:rPr>
              <w:t xml:space="preserve">Przyłącze </w:t>
            </w:r>
            <w:r w:rsidR="00F74DE9">
              <w:rPr>
                <w:rFonts w:asciiTheme="minorHAnsi" w:hAnsiTheme="minorHAnsi" w:cstheme="minorHAnsi"/>
                <w:sz w:val="20"/>
                <w:szCs w:val="20"/>
              </w:rPr>
              <w:t xml:space="preserve">w/w </w:t>
            </w:r>
            <w:r w:rsidR="00F74DE9" w:rsidRPr="00A74111">
              <w:rPr>
                <w:rFonts w:asciiTheme="minorHAnsi" w:hAnsiTheme="minorHAnsi" w:cstheme="minorHAnsi"/>
                <w:sz w:val="20"/>
                <w:szCs w:val="20"/>
              </w:rPr>
              <w:t>źródła OZE do sieci energetycznych</w:t>
            </w:r>
          </w:p>
          <w:p w14:paraId="5F3C2E93" w14:textId="77777777" w:rsidR="00F74DE9" w:rsidRPr="00A74111" w:rsidRDefault="00000000" w:rsidP="00F74DE9">
            <w:pPr>
              <w:spacing w:before="120" w:after="80"/>
              <w:ind w:left="360"/>
              <w:rPr>
                <w:rFonts w:asciiTheme="minorHAnsi" w:hAnsiTheme="minorHAnsi" w:cstheme="minorHAnsi"/>
                <w:sz w:val="20"/>
                <w:szCs w:val="20"/>
              </w:rPr>
            </w:pPr>
            <w:sdt>
              <w:sdtPr>
                <w:rPr>
                  <w:rFonts w:asciiTheme="minorHAnsi" w:hAnsiTheme="minorHAnsi" w:cstheme="minorHAnsi"/>
                  <w:sz w:val="20"/>
                  <w:szCs w:val="20"/>
                </w:rPr>
                <w:id w:val="1346210334"/>
                <w14:checkbox>
                  <w14:checked w14:val="0"/>
                  <w14:checkedState w14:val="2612" w14:font="MS Gothic"/>
                  <w14:uncheckedState w14:val="2610" w14:font="MS Gothic"/>
                </w14:checkbox>
              </w:sdt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Pr>
                <w:rFonts w:asciiTheme="minorHAnsi" w:hAnsiTheme="minorHAnsi" w:cstheme="minorHAnsi"/>
                <w:sz w:val="20"/>
                <w:szCs w:val="20"/>
              </w:rPr>
              <w:t>Budowa instalacji do produkcji wodoru odnawialnego</w:t>
            </w:r>
          </w:p>
          <w:p w14:paraId="22D39C90" w14:textId="77777777" w:rsidR="00F74DE9" w:rsidRPr="00C9604A" w:rsidRDefault="00F74DE9" w:rsidP="00F74DE9">
            <w:pPr>
              <w:spacing w:after="80"/>
              <w:rPr>
                <w:rFonts w:asciiTheme="minorHAnsi" w:hAnsiTheme="minorHAnsi" w:cstheme="minorHAnsi"/>
                <w:b/>
                <w:bCs/>
                <w:sz w:val="20"/>
                <w:szCs w:val="20"/>
              </w:rPr>
            </w:pPr>
            <w:r w:rsidRPr="00C9604A">
              <w:rPr>
                <w:rFonts w:asciiTheme="minorHAnsi" w:hAnsiTheme="minorHAnsi" w:cstheme="minorHAnsi"/>
                <w:b/>
                <w:bCs/>
                <w:sz w:val="20"/>
                <w:szCs w:val="20"/>
              </w:rPr>
              <w:t>Budowa i rozbudowa instalacji OZE w zakresie wytwarzania ciepła:</w:t>
            </w:r>
          </w:p>
          <w:p w14:paraId="2B2A0E04" w14:textId="77777777" w:rsidR="00F74DE9" w:rsidRDefault="00000000"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121718230"/>
                <w14:checkbox>
                  <w14:checked w14:val="0"/>
                  <w14:checkedState w14:val="2612" w14:font="MS Gothic"/>
                  <w14:uncheckedState w14:val="2610" w14:font="MS Gothic"/>
                </w14:checkbox>
              </w:sdt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Pr>
                <w:rFonts w:asciiTheme="minorHAnsi" w:hAnsiTheme="minorHAnsi" w:cstheme="minorHAnsi"/>
                <w:sz w:val="20"/>
                <w:szCs w:val="20"/>
              </w:rPr>
              <w:t>B</w:t>
            </w:r>
            <w:r w:rsidR="00F74DE9" w:rsidRPr="00C9604A">
              <w:rPr>
                <w:rFonts w:asciiTheme="minorHAnsi" w:hAnsiTheme="minorHAnsi" w:cstheme="minorHAnsi"/>
                <w:sz w:val="20"/>
                <w:szCs w:val="20"/>
              </w:rPr>
              <w:t xml:space="preserve">iomasa – nie więcej niż 5 </w:t>
            </w:r>
            <w:proofErr w:type="spellStart"/>
            <w:r w:rsidR="00F74DE9" w:rsidRPr="00C9604A">
              <w:rPr>
                <w:rFonts w:asciiTheme="minorHAnsi" w:hAnsiTheme="minorHAnsi" w:cstheme="minorHAnsi"/>
                <w:sz w:val="20"/>
                <w:szCs w:val="20"/>
              </w:rPr>
              <w:t>MWt</w:t>
            </w:r>
            <w:r w:rsidR="00F74DE9">
              <w:rPr>
                <w:rFonts w:asciiTheme="minorHAnsi" w:hAnsiTheme="minorHAnsi" w:cstheme="minorHAnsi"/>
                <w:sz w:val="20"/>
                <w:szCs w:val="20"/>
              </w:rPr>
              <w:t>h</w:t>
            </w:r>
            <w:proofErr w:type="spellEnd"/>
          </w:p>
          <w:p w14:paraId="076870CB" w14:textId="77777777" w:rsidR="00F74DE9" w:rsidRDefault="00000000"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049261205"/>
                <w14:checkbox>
                  <w14:checked w14:val="0"/>
                  <w14:checkedState w14:val="2612" w14:font="MS Gothic"/>
                  <w14:uncheckedState w14:val="2610" w14:font="MS Gothic"/>
                </w14:checkbox>
              </w:sdt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sidRPr="00C9604A">
              <w:rPr>
                <w:rFonts w:asciiTheme="minorHAnsi" w:hAnsiTheme="minorHAnsi" w:cstheme="minorHAnsi"/>
                <w:sz w:val="20"/>
                <w:szCs w:val="20"/>
              </w:rPr>
              <w:t xml:space="preserve">Biogaz – nie więcej niż 0,5 </w:t>
            </w:r>
            <w:proofErr w:type="spellStart"/>
            <w:r w:rsidR="00F74DE9" w:rsidRPr="00C9604A">
              <w:rPr>
                <w:rFonts w:asciiTheme="minorHAnsi" w:hAnsiTheme="minorHAnsi" w:cstheme="minorHAnsi"/>
                <w:sz w:val="20"/>
                <w:szCs w:val="20"/>
              </w:rPr>
              <w:t>MWt</w:t>
            </w:r>
            <w:r w:rsidR="00F74DE9">
              <w:rPr>
                <w:rFonts w:asciiTheme="minorHAnsi" w:hAnsiTheme="minorHAnsi" w:cstheme="minorHAnsi"/>
                <w:sz w:val="20"/>
                <w:szCs w:val="20"/>
              </w:rPr>
              <w:t>h</w:t>
            </w:r>
            <w:proofErr w:type="spellEnd"/>
          </w:p>
          <w:p w14:paraId="4CBBDE35" w14:textId="33DD2D33" w:rsidR="00F74DE9" w:rsidRDefault="00000000"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039006062"/>
                <w14:checkbox>
                  <w14:checked w14:val="0"/>
                  <w14:checkedState w14:val="2612" w14:font="MS Gothic"/>
                  <w14:uncheckedState w14:val="2610" w14:font="MS Gothic"/>
                </w14:checkbox>
              </w:sdt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sidRPr="00C9604A">
              <w:rPr>
                <w:rFonts w:asciiTheme="minorHAnsi" w:hAnsiTheme="minorHAnsi" w:cstheme="minorHAnsi"/>
                <w:sz w:val="20"/>
                <w:szCs w:val="20"/>
              </w:rPr>
              <w:t>Geotermia</w:t>
            </w:r>
          </w:p>
          <w:p w14:paraId="5E487583" w14:textId="6CC11DB0" w:rsidR="00F74DE9" w:rsidRPr="00043D42" w:rsidRDefault="00000000"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1576393567"/>
                <w14:checkbox>
                  <w14:checked w14:val="0"/>
                  <w14:checkedState w14:val="2612" w14:font="MS Gothic"/>
                  <w14:uncheckedState w14:val="2610" w14:font="MS Gothic"/>
                </w14:checkbox>
              </w:sdtPr>
              <w:sdtContent>
                <w:r w:rsidR="00F74DE9" w:rsidRPr="008C0A9C">
                  <w:rPr>
                    <w:rFonts w:ascii="Segoe UI Symbol" w:hAnsi="Segoe UI Symbol" w:cs="Segoe UI Symbol"/>
                    <w:sz w:val="20"/>
                    <w:szCs w:val="20"/>
                  </w:rPr>
                  <w:t>☐</w:t>
                </w:r>
              </w:sdtContent>
            </w:sdt>
            <w:r w:rsidR="00F74DE9" w:rsidRPr="008C0A9C">
              <w:rPr>
                <w:rFonts w:asciiTheme="minorHAnsi" w:hAnsiTheme="minorHAnsi" w:cstheme="minorHAnsi"/>
                <w:sz w:val="20"/>
                <w:szCs w:val="20"/>
              </w:rPr>
              <w:t xml:space="preserve"> </w:t>
            </w:r>
            <w:r w:rsidR="00F74DE9" w:rsidRPr="00043D42">
              <w:rPr>
                <w:rFonts w:asciiTheme="minorHAnsi" w:hAnsiTheme="minorHAnsi" w:cstheme="minorHAnsi"/>
                <w:sz w:val="20"/>
                <w:szCs w:val="20"/>
              </w:rPr>
              <w:t xml:space="preserve">Promieniowanie słoneczne </w:t>
            </w:r>
          </w:p>
          <w:p w14:paraId="1CD10FC3" w14:textId="2D85E387" w:rsidR="00F74DE9" w:rsidRPr="00C023BC" w:rsidRDefault="00F74DE9" w:rsidP="00F74DE9">
            <w:pPr>
              <w:spacing w:before="120" w:after="80"/>
              <w:rPr>
                <w:rFonts w:asciiTheme="minorHAnsi" w:hAnsiTheme="minorHAnsi" w:cstheme="minorHAnsi"/>
                <w:b/>
                <w:bCs/>
                <w:sz w:val="20"/>
                <w:szCs w:val="20"/>
              </w:rPr>
            </w:pPr>
            <w:r w:rsidRPr="00C023BC">
              <w:rPr>
                <w:rFonts w:asciiTheme="minorHAnsi" w:hAnsiTheme="minorHAnsi" w:cstheme="minorHAnsi"/>
                <w:b/>
                <w:bCs/>
                <w:sz w:val="20"/>
                <w:szCs w:val="20"/>
              </w:rPr>
              <w:t>Dodatkowe elementy inwestycji w zakresie wytwarzania ciepła</w:t>
            </w:r>
            <w:r w:rsidR="00EC3848">
              <w:rPr>
                <w:rFonts w:asciiTheme="minorHAnsi" w:hAnsiTheme="minorHAnsi" w:cstheme="minorHAnsi"/>
                <w:b/>
                <w:bCs/>
                <w:sz w:val="20"/>
                <w:szCs w:val="20"/>
              </w:rPr>
              <w:t>:</w:t>
            </w:r>
          </w:p>
          <w:p w14:paraId="1B567845" w14:textId="77777777" w:rsidR="00F74DE9" w:rsidRPr="00C9604A" w:rsidRDefault="00000000"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1747719950"/>
                <w14:checkbox>
                  <w14:checked w14:val="0"/>
                  <w14:checkedState w14:val="2612" w14:font="MS Gothic"/>
                  <w14:uncheckedState w14:val="2610" w14:font="MS Gothic"/>
                </w14:checkbox>
              </w:sdt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Pr>
                <w:rFonts w:asciiTheme="minorHAnsi" w:hAnsiTheme="minorHAnsi" w:cstheme="minorHAnsi"/>
                <w:sz w:val="20"/>
                <w:szCs w:val="20"/>
              </w:rPr>
              <w:t xml:space="preserve">Magazyn ciepła na potrzeby w/w źródła OZE </w:t>
            </w:r>
          </w:p>
          <w:p w14:paraId="5F50AD08" w14:textId="77777777" w:rsidR="00F74DE9" w:rsidRDefault="00000000" w:rsidP="00F74DE9">
            <w:pPr>
              <w:spacing w:before="120" w:after="80"/>
              <w:ind w:left="427"/>
              <w:rPr>
                <w:rFonts w:asciiTheme="minorHAnsi" w:hAnsiTheme="minorHAnsi" w:cstheme="minorHAnsi"/>
                <w:sz w:val="20"/>
                <w:szCs w:val="20"/>
              </w:rPr>
            </w:pPr>
            <w:sdt>
              <w:sdtPr>
                <w:rPr>
                  <w:rFonts w:ascii="MS Gothic" w:eastAsia="MS Gothic" w:hAnsi="MS Gothic" w:cstheme="minorHAnsi"/>
                  <w:sz w:val="20"/>
                  <w:szCs w:val="20"/>
                </w:rPr>
                <w:id w:val="1120957272"/>
                <w14:checkbox>
                  <w14:checked w14:val="0"/>
                  <w14:checkedState w14:val="2612" w14:font="MS Gothic"/>
                  <w14:uncheckedState w14:val="2610" w14:font="MS Gothic"/>
                </w14:checkbox>
              </w:sdtPr>
              <w:sdtContent>
                <w:r w:rsidR="00F74DE9" w:rsidRPr="00A74111">
                  <w:rPr>
                    <w:rFonts w:ascii="MS Gothic" w:eastAsia="MS Gothic" w:hAnsi="MS Gothic" w:cstheme="minorHAnsi"/>
                    <w:sz w:val="20"/>
                    <w:szCs w:val="20"/>
                  </w:rPr>
                  <w:t>☐</w:t>
                </w:r>
              </w:sdtContent>
            </w:sdt>
            <w:r w:rsidR="00F74DE9" w:rsidRPr="00A74111">
              <w:rPr>
                <w:rFonts w:asciiTheme="minorHAnsi" w:hAnsiTheme="minorHAnsi" w:cstheme="minorHAnsi"/>
                <w:sz w:val="20"/>
                <w:szCs w:val="20"/>
              </w:rPr>
              <w:t xml:space="preserve"> Przyłącze źródła OZE do sieci ciepłowniczych </w:t>
            </w:r>
          </w:p>
          <w:p w14:paraId="350AEE10" w14:textId="77777777" w:rsidR="00F74DE9" w:rsidRDefault="00000000" w:rsidP="00F74DE9">
            <w:pPr>
              <w:spacing w:before="120" w:after="80"/>
              <w:ind w:left="360" w:firstLine="66"/>
              <w:rPr>
                <w:rFonts w:asciiTheme="minorHAnsi" w:hAnsiTheme="minorHAnsi" w:cstheme="minorHAnsi"/>
                <w:sz w:val="20"/>
                <w:szCs w:val="20"/>
              </w:rPr>
            </w:pPr>
            <w:sdt>
              <w:sdtPr>
                <w:rPr>
                  <w:rFonts w:asciiTheme="minorHAnsi" w:hAnsiTheme="minorHAnsi" w:cstheme="minorHAnsi"/>
                  <w:sz w:val="20"/>
                  <w:szCs w:val="20"/>
                </w:rPr>
                <w:id w:val="233817704"/>
                <w14:checkbox>
                  <w14:checked w14:val="0"/>
                  <w14:checkedState w14:val="2612" w14:font="MS Gothic"/>
                  <w14:uncheckedState w14:val="2610" w14:font="MS Gothic"/>
                </w14:checkbox>
              </w:sdt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Pr>
                <w:rFonts w:asciiTheme="minorHAnsi" w:hAnsiTheme="minorHAnsi" w:cstheme="minorHAnsi"/>
                <w:sz w:val="20"/>
                <w:szCs w:val="20"/>
              </w:rPr>
              <w:t>Budowa instalacji do produkcji wodoru odnawialnego</w:t>
            </w:r>
          </w:p>
          <w:p w14:paraId="44C84E74" w14:textId="09939FC6" w:rsidR="004C735D" w:rsidRPr="00FA5F7F" w:rsidRDefault="00F74DE9" w:rsidP="004C735D">
            <w:pPr>
              <w:autoSpaceDE w:val="0"/>
              <w:autoSpaceDN w:val="0"/>
              <w:adjustRightInd w:val="0"/>
              <w:spacing w:after="120" w:line="23" w:lineRule="atLeast"/>
              <w:ind w:left="1"/>
              <w:rPr>
                <w:rFonts w:ascii="Calibri" w:hAnsi="Calibri" w:cs="Calibri"/>
                <w:sz w:val="20"/>
                <w:szCs w:val="20"/>
                <w:lang w:eastAsia="ja-JP"/>
              </w:rPr>
            </w:pPr>
            <w:r w:rsidRPr="00FA5F7F">
              <w:rPr>
                <w:rFonts w:ascii="Calibri" w:hAnsi="Calibri" w:cs="Calibri"/>
                <w:sz w:val="20"/>
                <w:szCs w:val="20"/>
                <w:lang w:eastAsia="ja-JP"/>
              </w:rPr>
              <w:t>Maksymalne moce wskazane wyżej nie dotyczą projektów realizowanych przez klastry energii i spółdzielnie energetyczne.</w:t>
            </w:r>
            <w:r w:rsidR="004C735D" w:rsidRPr="00FA5F7F">
              <w:rPr>
                <w:rFonts w:ascii="Calibri" w:hAnsi="Calibri" w:cs="Calibri"/>
                <w:sz w:val="20"/>
                <w:szCs w:val="20"/>
                <w:lang w:eastAsia="ja-JP"/>
              </w:rPr>
              <w:t xml:space="preserve">  Ograniczenia mocy finansowanych instalacji dotyczy wyłącznie instalacji wykorzystujących biogaz i biomasę.</w:t>
            </w:r>
          </w:p>
          <w:p w14:paraId="7F5BB3B3" w14:textId="5376A48D" w:rsidR="00F74DE9" w:rsidRPr="00AB057C" w:rsidRDefault="00F74DE9" w:rsidP="00F74DE9">
            <w:pPr>
              <w:autoSpaceDE w:val="0"/>
              <w:autoSpaceDN w:val="0"/>
              <w:adjustRightInd w:val="0"/>
              <w:spacing w:after="120" w:line="23" w:lineRule="atLeast"/>
              <w:ind w:left="1"/>
              <w:rPr>
                <w:rFonts w:asciiTheme="minorHAnsi" w:hAnsiTheme="minorHAnsi" w:cstheme="minorHAnsi"/>
                <w:i/>
                <w:iCs/>
                <w:sz w:val="18"/>
                <w:szCs w:val="18"/>
                <w:lang w:eastAsia="ja-JP"/>
              </w:rPr>
            </w:pPr>
          </w:p>
          <w:p w14:paraId="7C09DCB3" w14:textId="124D7645" w:rsidR="00F74DE9" w:rsidRPr="0060771C" w:rsidRDefault="00F74DE9" w:rsidP="00F74DE9">
            <w:pPr>
              <w:spacing w:before="120" w:after="80"/>
              <w:rPr>
                <w:rFonts w:asciiTheme="minorHAnsi" w:hAnsiTheme="minorHAnsi" w:cstheme="minorHAnsi"/>
                <w:b/>
                <w:bCs/>
                <w:sz w:val="20"/>
                <w:szCs w:val="20"/>
              </w:rPr>
            </w:pPr>
            <w:r>
              <w:rPr>
                <w:rFonts w:asciiTheme="minorHAnsi" w:hAnsiTheme="minorHAnsi" w:cstheme="minorHAnsi"/>
                <w:b/>
                <w:bCs/>
                <w:sz w:val="20"/>
                <w:szCs w:val="20"/>
              </w:rPr>
              <w:t xml:space="preserve">Budowa instalacji do produkcji wodoru </w:t>
            </w:r>
            <w:r w:rsidR="00EC3848">
              <w:rPr>
                <w:rFonts w:asciiTheme="minorHAnsi" w:hAnsiTheme="minorHAnsi" w:cstheme="minorHAnsi"/>
                <w:b/>
                <w:bCs/>
                <w:sz w:val="20"/>
                <w:szCs w:val="20"/>
              </w:rPr>
              <w:t>odnawialnego:</w:t>
            </w:r>
          </w:p>
          <w:p w14:paraId="2164B6D7" w14:textId="77777777" w:rsidR="00F74DE9" w:rsidRDefault="00000000"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801889492"/>
                <w14:checkbox>
                  <w14:checked w14:val="0"/>
                  <w14:checkedState w14:val="2612" w14:font="MS Gothic"/>
                  <w14:uncheckedState w14:val="2610" w14:font="MS Gothic"/>
                </w14:checkbox>
              </w:sdt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Pr>
                <w:rFonts w:asciiTheme="minorHAnsi" w:hAnsiTheme="minorHAnsi" w:cstheme="minorHAnsi"/>
                <w:sz w:val="20"/>
                <w:szCs w:val="20"/>
              </w:rPr>
              <w:t>Budowa instalacji do produkcji wodoru odnawialnego</w:t>
            </w:r>
          </w:p>
          <w:p w14:paraId="2FC71AAB" w14:textId="5017AC94" w:rsidR="00F74DE9" w:rsidRPr="0060771C" w:rsidRDefault="00F74DE9" w:rsidP="00F74DE9">
            <w:pPr>
              <w:spacing w:before="120" w:after="80"/>
              <w:rPr>
                <w:rFonts w:asciiTheme="minorHAnsi" w:hAnsiTheme="minorHAnsi" w:cstheme="minorHAnsi"/>
                <w:b/>
                <w:bCs/>
                <w:sz w:val="20"/>
                <w:szCs w:val="20"/>
              </w:rPr>
            </w:pPr>
            <w:r w:rsidRPr="0060771C">
              <w:rPr>
                <w:rFonts w:asciiTheme="minorHAnsi" w:hAnsiTheme="minorHAnsi" w:cstheme="minorHAnsi"/>
                <w:b/>
                <w:bCs/>
                <w:sz w:val="20"/>
                <w:szCs w:val="20"/>
              </w:rPr>
              <w:t xml:space="preserve">Dodatkowe elementy inwestycji w zakresie </w:t>
            </w:r>
            <w:r>
              <w:rPr>
                <w:rFonts w:asciiTheme="minorHAnsi" w:hAnsiTheme="minorHAnsi" w:cstheme="minorHAnsi"/>
                <w:b/>
                <w:bCs/>
                <w:sz w:val="20"/>
                <w:szCs w:val="20"/>
              </w:rPr>
              <w:t>produkcji wodoru odnawialnego</w:t>
            </w:r>
            <w:r w:rsidR="00EC3848">
              <w:rPr>
                <w:rFonts w:asciiTheme="minorHAnsi" w:hAnsiTheme="minorHAnsi" w:cstheme="minorHAnsi"/>
                <w:b/>
                <w:bCs/>
                <w:sz w:val="20"/>
                <w:szCs w:val="20"/>
              </w:rPr>
              <w:t>:</w:t>
            </w:r>
          </w:p>
          <w:p w14:paraId="0456CD52" w14:textId="675732F2" w:rsidR="00F74DE9" w:rsidRDefault="00000000" w:rsidP="00F74DE9">
            <w:pPr>
              <w:spacing w:before="120" w:after="80"/>
              <w:ind w:left="427"/>
              <w:rPr>
                <w:rFonts w:asciiTheme="minorHAnsi" w:hAnsiTheme="minorHAnsi" w:cstheme="minorHAnsi"/>
                <w:sz w:val="20"/>
                <w:szCs w:val="20"/>
              </w:rPr>
            </w:pPr>
            <w:sdt>
              <w:sdtPr>
                <w:rPr>
                  <w:rFonts w:ascii="MS Gothic" w:eastAsia="MS Gothic" w:hAnsi="MS Gothic" w:cstheme="minorHAnsi"/>
                  <w:sz w:val="20"/>
                  <w:szCs w:val="20"/>
                </w:rPr>
                <w:id w:val="417535495"/>
                <w14:checkbox>
                  <w14:checked w14:val="0"/>
                  <w14:checkedState w14:val="2612" w14:font="MS Gothic"/>
                  <w14:uncheckedState w14:val="2610" w14:font="MS Gothic"/>
                </w14:checkbox>
              </w:sdtPr>
              <w:sdtContent>
                <w:r w:rsidR="00F74DE9">
                  <w:rPr>
                    <w:rFonts w:ascii="MS Gothic" w:eastAsia="MS Gothic" w:hAnsi="MS Gothic" w:cstheme="minorHAnsi" w:hint="eastAsia"/>
                    <w:sz w:val="20"/>
                    <w:szCs w:val="20"/>
                  </w:rPr>
                  <w:t>☐</w:t>
                </w:r>
              </w:sdtContent>
            </w:sdt>
            <w:r w:rsidR="00F74DE9" w:rsidRPr="00A74111">
              <w:rPr>
                <w:rFonts w:asciiTheme="minorHAnsi" w:hAnsiTheme="minorHAnsi" w:cstheme="minorHAnsi"/>
                <w:sz w:val="20"/>
                <w:szCs w:val="20"/>
              </w:rPr>
              <w:t xml:space="preserve"> </w:t>
            </w:r>
            <w:r w:rsidR="00F74DE9">
              <w:rPr>
                <w:rFonts w:asciiTheme="minorHAnsi" w:hAnsiTheme="minorHAnsi" w:cstheme="minorHAnsi"/>
                <w:sz w:val="20"/>
                <w:szCs w:val="20"/>
              </w:rPr>
              <w:t>Budowa magazynu wodoru odnawialnego</w:t>
            </w:r>
          </w:p>
          <w:p w14:paraId="02A9AE6C" w14:textId="2AAB614B" w:rsidR="00F74DE9" w:rsidRPr="009A4EC0" w:rsidRDefault="00000000" w:rsidP="00AB057C">
            <w:pPr>
              <w:spacing w:before="120" w:after="120"/>
              <w:ind w:left="7" w:firstLine="489"/>
              <w:rPr>
                <w:rFonts w:asciiTheme="minorHAnsi" w:hAnsiTheme="minorHAnsi" w:cstheme="minorHAnsi"/>
                <w:sz w:val="20"/>
                <w:szCs w:val="20"/>
                <w:highlight w:val="magenta"/>
              </w:rPr>
            </w:pPr>
            <w:sdt>
              <w:sdtPr>
                <w:rPr>
                  <w:rFonts w:ascii="MS Gothic" w:eastAsia="MS Gothic" w:hAnsi="MS Gothic" w:cstheme="minorHAnsi"/>
                  <w:sz w:val="20"/>
                  <w:szCs w:val="20"/>
                </w:rPr>
                <w:id w:val="-546365739"/>
                <w14:checkbox>
                  <w14:checked w14:val="0"/>
                  <w14:checkedState w14:val="2612" w14:font="MS Gothic"/>
                  <w14:uncheckedState w14:val="2610" w14:font="MS Gothic"/>
                </w14:checkbox>
              </w:sdtPr>
              <w:sdtContent>
                <w:r w:rsidR="00794FD8">
                  <w:rPr>
                    <w:rFonts w:ascii="MS Gothic" w:eastAsia="MS Gothic" w:hAnsi="MS Gothic" w:cstheme="minorHAnsi" w:hint="eastAsia"/>
                    <w:sz w:val="20"/>
                    <w:szCs w:val="20"/>
                  </w:rPr>
                  <w:t>☐</w:t>
                </w:r>
              </w:sdtContent>
            </w:sdt>
            <w:r w:rsidR="00F74DE9" w:rsidRPr="00A74111">
              <w:rPr>
                <w:rFonts w:asciiTheme="minorHAnsi" w:hAnsiTheme="minorHAnsi" w:cstheme="minorHAnsi"/>
                <w:sz w:val="20"/>
                <w:szCs w:val="20"/>
              </w:rPr>
              <w:t xml:space="preserve"> </w:t>
            </w:r>
            <w:r w:rsidR="00F74DE9">
              <w:rPr>
                <w:rFonts w:asciiTheme="minorHAnsi" w:hAnsiTheme="minorHAnsi" w:cstheme="minorHAnsi"/>
                <w:sz w:val="20"/>
                <w:szCs w:val="20"/>
              </w:rPr>
              <w:t>Dystrybucja wodoru odnawialnego</w:t>
            </w:r>
          </w:p>
        </w:tc>
      </w:tr>
      <w:tr w:rsidR="00F74DE9" w:rsidRPr="00C9604A" w14:paraId="559CDC82"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lastRenderedPageBreak/>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03"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F74DE9" w:rsidRPr="00C9604A" w:rsidRDefault="00F74DE9" w:rsidP="00F74DE9">
            <w:pPr>
              <w:rPr>
                <w:rFonts w:asciiTheme="minorHAnsi" w:hAnsiTheme="minorHAnsi" w:cstheme="minorHAnsi"/>
                <w:color w:val="000000"/>
                <w:sz w:val="20"/>
                <w:szCs w:val="20"/>
              </w:rPr>
            </w:pPr>
          </w:p>
        </w:tc>
      </w:tr>
      <w:tr w:rsidR="00F74DE9" w:rsidRPr="00C9604A" w14:paraId="4B4F47DF"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16"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F74DE9" w:rsidRPr="00C9604A" w:rsidRDefault="00F74DE9" w:rsidP="00F74DE9">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F74DE9" w:rsidRPr="00C9604A" w14:paraId="65EACA1D" w14:textId="77777777" w:rsidTr="009A4EC0">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F74DE9"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F74DE9" w:rsidRDefault="00F74DE9" w:rsidP="00F74DE9">
            <w:pPr>
              <w:ind w:firstLineChars="36" w:firstLine="72"/>
              <w:rPr>
                <w:rFonts w:asciiTheme="minorHAnsi" w:hAnsiTheme="minorHAnsi" w:cstheme="minorHAnsi"/>
                <w:color w:val="000000"/>
                <w:sz w:val="20"/>
                <w:szCs w:val="20"/>
              </w:rPr>
            </w:pPr>
          </w:p>
          <w:p w14:paraId="65EACA18" w14:textId="1EA71C03" w:rsidR="00F74DE9" w:rsidRPr="00C9604A"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F74DE9" w:rsidRPr="00C9604A" w:rsidRDefault="00F74DE9" w:rsidP="00F74DE9">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F74DE9" w:rsidRPr="00C9604A" w:rsidRDefault="00000000"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2049D76012B8440C9E66C95A2E40DE2A"/>
                </w:placeholder>
                <w:text/>
              </w:sdtPr>
              <w:sdtContent>
                <w:r w:rsidR="00F74DE9" w:rsidRPr="00C9604A">
                  <w:rPr>
                    <w:rFonts w:asciiTheme="minorHAnsi" w:hAnsiTheme="minorHAnsi" w:cstheme="minorHAnsi"/>
                    <w:color w:val="000000"/>
                    <w:sz w:val="20"/>
                    <w:szCs w:val="20"/>
                  </w:rPr>
                  <w:t>.</w:t>
                </w:r>
              </w:sdtContent>
            </w:sdt>
            <w:r w:rsidR="00F74DE9"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67480778" w14:textId="77777777" w:rsidTr="009A4EC0">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20B49832" w14:textId="77777777" w:rsidR="00F74DE9" w:rsidRPr="00C9604A" w:rsidRDefault="00F74DE9" w:rsidP="00F74DE9">
            <w:pPr>
              <w:ind w:firstLineChars="36" w:firstLine="72"/>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24" w14:textId="77777777" w:rsidTr="009A4EC0">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F74DE9" w:rsidRPr="00C9604A" w:rsidRDefault="00F74DE9" w:rsidP="00F74DE9">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910" w:type="dxa"/>
            <w:gridSpan w:val="2"/>
            <w:vMerge w:val="restart"/>
            <w:tcBorders>
              <w:top w:val="single" w:sz="4" w:space="0" w:color="auto"/>
              <w:left w:val="nil"/>
              <w:right w:val="nil"/>
            </w:tcBorders>
            <w:shd w:val="clear" w:color="000000" w:fill="FFFFFF"/>
            <w:vAlign w:val="center"/>
            <w:hideMark/>
          </w:tcPr>
          <w:p w14:paraId="1E1A2FE8" w14:textId="77777777" w:rsidR="00F74DE9"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15B581FC" w14:textId="77777777" w:rsidR="00F74DE9" w:rsidRDefault="00F74DE9" w:rsidP="00F74DE9">
            <w:pPr>
              <w:rPr>
                <w:rFonts w:asciiTheme="minorHAnsi" w:hAnsiTheme="minorHAnsi" w:cstheme="minorHAnsi"/>
                <w:color w:val="000000"/>
                <w:sz w:val="20"/>
                <w:szCs w:val="20"/>
              </w:rPr>
            </w:pPr>
          </w:p>
          <w:p w14:paraId="65EACA1F" w14:textId="34BC3DEB" w:rsidR="00F74DE9" w:rsidRPr="00C9604A"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F74DE9" w:rsidRPr="00C9604A" w:rsidRDefault="00000000"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24808802EF0549CD95FD881EA3B2C75E"/>
                </w:placeholder>
                <w:text/>
              </w:sdtPr>
              <w:sdtContent>
                <w:r w:rsidR="00F74DE9"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44415A8E" w14:textId="77777777" w:rsidTr="009A4EC0">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F74DE9" w:rsidRPr="00C9604A" w:rsidRDefault="00F74DE9" w:rsidP="00F74DE9">
            <w:pPr>
              <w:ind w:right="213"/>
              <w:rPr>
                <w:rFonts w:asciiTheme="minorHAnsi" w:hAnsiTheme="minorHAnsi" w:cstheme="minorHAnsi"/>
                <w:color w:val="000000"/>
                <w:sz w:val="20"/>
                <w:szCs w:val="20"/>
              </w:rPr>
            </w:pPr>
          </w:p>
        </w:tc>
        <w:tc>
          <w:tcPr>
            <w:tcW w:w="2910" w:type="dxa"/>
            <w:gridSpan w:val="2"/>
            <w:vMerge/>
            <w:tcBorders>
              <w:left w:val="nil"/>
              <w:bottom w:val="single" w:sz="4" w:space="0" w:color="auto"/>
              <w:right w:val="nil"/>
            </w:tcBorders>
            <w:shd w:val="clear" w:color="000000" w:fill="FFFFFF"/>
            <w:vAlign w:val="center"/>
          </w:tcPr>
          <w:p w14:paraId="4F5AD7DD" w14:textId="77777777" w:rsidR="00F74DE9" w:rsidRPr="00C9604A" w:rsidRDefault="00F74DE9" w:rsidP="00F74DE9">
            <w:pPr>
              <w:rPr>
                <w:rFonts w:asciiTheme="minorHAnsi" w:hAnsiTheme="minorHAnsi" w:cstheme="minorHAnsi"/>
                <w:color w:val="000000"/>
                <w:sz w:val="20"/>
                <w:szCs w:val="20"/>
              </w:rPr>
            </w:pP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2B" w14:textId="77777777" w:rsidTr="009A4EC0">
        <w:trPr>
          <w:trHeight w:val="615"/>
        </w:trPr>
        <w:tc>
          <w:tcPr>
            <w:tcW w:w="3961" w:type="dxa"/>
            <w:gridSpan w:val="2"/>
            <w:vMerge/>
            <w:tcBorders>
              <w:left w:val="single" w:sz="4" w:space="0" w:color="auto"/>
              <w:right w:val="single" w:sz="4" w:space="0" w:color="000000"/>
            </w:tcBorders>
            <w:hideMark/>
          </w:tcPr>
          <w:p w14:paraId="65EACA25"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F74DE9" w:rsidRDefault="00F74DE9" w:rsidP="00F74DE9">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F74DE9" w:rsidRDefault="00F74DE9" w:rsidP="00F74DE9">
            <w:pPr>
              <w:rPr>
                <w:rFonts w:asciiTheme="minorHAnsi" w:hAnsiTheme="minorHAnsi" w:cstheme="minorHAnsi"/>
                <w:color w:val="000000"/>
                <w:sz w:val="20"/>
                <w:szCs w:val="20"/>
              </w:rPr>
            </w:pPr>
          </w:p>
          <w:p w14:paraId="4060C683" w14:textId="62D47B78"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F74DE9" w:rsidRPr="00E3777D" w:rsidRDefault="00F74DE9" w:rsidP="00F74DE9">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F74DE9" w:rsidRPr="00C9604A" w:rsidRDefault="00F74DE9" w:rsidP="00F74DE9">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F74DE9" w:rsidRPr="00C9604A" w:rsidRDefault="00000000"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C7380DB1226146149CDE21DD57F01C31"/>
                </w:placeholder>
                <w:text/>
              </w:sdtPr>
              <w:sdtContent>
                <w:r w:rsidR="00F74DE9" w:rsidRPr="00C9604A">
                  <w:rPr>
                    <w:rFonts w:asciiTheme="minorHAnsi" w:hAnsiTheme="minorHAnsi" w:cstheme="minorHAnsi"/>
                    <w:color w:val="000000"/>
                    <w:sz w:val="20"/>
                    <w:szCs w:val="20"/>
                  </w:rPr>
                  <w:t>.</w:t>
                </w:r>
              </w:sdtContent>
            </w:sdt>
            <w:r w:rsidR="00F74DE9"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51EF34E6" w14:textId="77777777" w:rsidTr="009A4EC0">
        <w:trPr>
          <w:trHeight w:val="615"/>
        </w:trPr>
        <w:tc>
          <w:tcPr>
            <w:tcW w:w="3961" w:type="dxa"/>
            <w:gridSpan w:val="2"/>
            <w:vMerge/>
            <w:tcBorders>
              <w:left w:val="single" w:sz="4" w:space="0" w:color="auto"/>
              <w:right w:val="single" w:sz="4" w:space="0" w:color="000000"/>
            </w:tcBorders>
          </w:tcPr>
          <w:p w14:paraId="6C3EF4F1"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46479F70" w14:textId="77777777" w:rsidR="00F74DE9" w:rsidRPr="007D6545" w:rsidDel="007D6545" w:rsidRDefault="00F74DE9" w:rsidP="00F74DE9">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32" w14:textId="77777777" w:rsidTr="009A4EC0">
        <w:trPr>
          <w:trHeight w:val="610"/>
        </w:trPr>
        <w:tc>
          <w:tcPr>
            <w:tcW w:w="3961" w:type="dxa"/>
            <w:gridSpan w:val="2"/>
            <w:vMerge/>
            <w:tcBorders>
              <w:left w:val="single" w:sz="4" w:space="0" w:color="auto"/>
              <w:right w:val="single" w:sz="4" w:space="0" w:color="000000"/>
            </w:tcBorders>
            <w:hideMark/>
          </w:tcPr>
          <w:p w14:paraId="65EACA2C"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F74DE9" w:rsidRDefault="00F74DE9" w:rsidP="00F74DE9">
            <w:pPr>
              <w:rPr>
                <w:rFonts w:asciiTheme="minorHAnsi" w:hAnsiTheme="minorHAnsi" w:cstheme="minorHAnsi"/>
                <w:color w:val="000000"/>
                <w:sz w:val="20"/>
                <w:szCs w:val="20"/>
              </w:rPr>
            </w:pPr>
          </w:p>
          <w:p w14:paraId="308709AA" w14:textId="54BDC234"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F74DE9" w:rsidRPr="00E3777D" w:rsidRDefault="00F74DE9" w:rsidP="00F74DE9">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F74DE9" w:rsidRPr="00C9604A" w:rsidRDefault="00F74DE9" w:rsidP="00F74DE9">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F74DE9" w:rsidRPr="00C9604A" w:rsidRDefault="00000000"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B82DED7F9A304B64B8392321C2F50695"/>
                </w:placeholder>
                <w:text/>
              </w:sdtPr>
              <w:sdtContent>
                <w:r w:rsidR="00F74DE9" w:rsidRPr="00C9604A">
                  <w:rPr>
                    <w:rFonts w:asciiTheme="minorHAnsi" w:hAnsiTheme="minorHAnsi" w:cstheme="minorHAnsi"/>
                    <w:color w:val="000000"/>
                    <w:sz w:val="20"/>
                    <w:szCs w:val="20"/>
                  </w:rPr>
                  <w:t>.</w:t>
                </w:r>
              </w:sdtContent>
            </w:sdt>
            <w:r w:rsidR="00F74DE9"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1FA744BB" w14:textId="77777777" w:rsidTr="009A4EC0">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55111627" w14:textId="77777777" w:rsidR="00F74DE9" w:rsidDel="007D6545" w:rsidRDefault="00F74DE9" w:rsidP="00F74DE9">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3A" w14:textId="77777777" w:rsidTr="009A4EC0">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F74DE9" w:rsidRPr="00C9604A" w:rsidRDefault="00F74DE9" w:rsidP="00F74DE9">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00CE6879" w:rsidR="00EC54FD" w:rsidRPr="00C9604A" w:rsidRDefault="007D3688">
      <w:pPr>
        <w:rPr>
          <w:rFonts w:asciiTheme="minorHAnsi" w:hAnsiTheme="minorHAnsi" w:cstheme="minorHAnsi"/>
          <w:sz w:val="20"/>
          <w:szCs w:val="20"/>
        </w:rPr>
      </w:pPr>
      <w:r>
        <w:rPr>
          <w:rFonts w:asciiTheme="minorHAnsi" w:hAnsiTheme="minorHAnsi" w:cstheme="minorHAnsi"/>
          <w:sz w:val="20"/>
          <w:szCs w:val="20"/>
        </w:rPr>
        <w:br w:type="textWrapping" w:clear="all"/>
      </w: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3EA1A9B5" w:rsidR="002A200A" w:rsidRPr="00C9604A" w:rsidRDefault="00000000"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Content>
                <w:r w:rsidR="002A200A"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54F77F7D" w:rsidR="002A200A"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57476364"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026282C3" w:rsidR="00A22BFD"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5535D545"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333D9148"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1F73F530"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4CD70412" w:rsidR="00A22BFD" w:rsidRPr="00C9604A" w:rsidRDefault="00000000"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Weksel własny in blanco </w:t>
            </w:r>
            <w:r w:rsidR="00DC6435">
              <w:rPr>
                <w:rFonts w:asciiTheme="minorHAnsi" w:hAnsiTheme="minorHAnsi" w:cstheme="minorHAnsi"/>
                <w:color w:val="000000"/>
                <w:sz w:val="20"/>
                <w:szCs w:val="20"/>
              </w:rPr>
              <w:t>Wnioskodawcy</w:t>
            </w:r>
            <w:r w:rsidR="00DC7057" w:rsidRPr="00C9604A">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2E69C7">
              <w:rPr>
                <w:rFonts w:asciiTheme="minorHAnsi" w:hAnsiTheme="minorHAnsi" w:cstheme="minorHAnsi"/>
                <w:color w:val="000000"/>
                <w:sz w:val="20"/>
                <w:szCs w:val="20"/>
              </w:rPr>
              <w:t>P</w:t>
            </w:r>
            <w:r w:rsidR="00192191" w:rsidRPr="00C9604A">
              <w:rPr>
                <w:rFonts w:asciiTheme="minorHAnsi" w:hAnsiTheme="minorHAnsi" w:cstheme="minorHAnsi"/>
                <w:color w:val="000000"/>
                <w:sz w:val="20"/>
                <w:szCs w:val="20"/>
              </w:rPr>
              <w:t>ożyczki</w:t>
            </w:r>
            <w:r w:rsidR="002E69C7">
              <w:rPr>
                <w:rFonts w:asciiTheme="minorHAnsi" w:hAnsiTheme="minorHAnsi" w:cstheme="minorHAnsi"/>
                <w:color w:val="000000"/>
                <w:sz w:val="20"/>
                <w:szCs w:val="20"/>
              </w:rPr>
              <w:t xml:space="preserve"> na OZE dla podmiotów innych niż MŚP</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333CCAAD"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Content>
                <w:r w:rsidR="00E1725B"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111E2BC0" w:rsidR="00E1725B"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3AD9BD6B" w:rsidR="009444F9"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760"/>
        <w:gridCol w:w="8013"/>
      </w:tblGrid>
      <w:tr w:rsidR="00226716" w:rsidRPr="00C9604A" w14:paraId="7D11AFA8" w14:textId="77777777" w:rsidTr="00FA5F7F">
        <w:trPr>
          <w:trHeight w:val="775"/>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FA5F7F">
        <w:trPr>
          <w:trHeight w:val="41"/>
        </w:trPr>
        <w:tc>
          <w:tcPr>
            <w:tcW w:w="27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509D7C8C"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5102D4">
              <w:rPr>
                <w:rFonts w:asciiTheme="minorHAnsi" w:hAnsiTheme="minorHAnsi" w:cstheme="minorHAnsi"/>
                <w:color w:val="000000"/>
                <w:sz w:val="20"/>
                <w:szCs w:val="20"/>
              </w:rPr>
              <w:t>P</w:t>
            </w:r>
            <w:r w:rsidRPr="00C9604A">
              <w:rPr>
                <w:rFonts w:asciiTheme="minorHAnsi" w:hAnsiTheme="minorHAnsi" w:cstheme="minorHAnsi"/>
                <w:color w:val="000000"/>
                <w:sz w:val="20"/>
                <w:szCs w:val="20"/>
              </w:rPr>
              <w:t xml:space="preserve">ożyczki </w:t>
            </w:r>
            <w:r w:rsidR="00C079F6">
              <w:rPr>
                <w:rFonts w:asciiTheme="minorHAnsi" w:hAnsiTheme="minorHAnsi" w:cstheme="minorHAnsi"/>
                <w:color w:val="000000"/>
                <w:sz w:val="20"/>
                <w:szCs w:val="20"/>
              </w:rPr>
              <w:t>O</w:t>
            </w:r>
            <w:r w:rsidR="005102D4">
              <w:rPr>
                <w:rFonts w:asciiTheme="minorHAnsi" w:hAnsiTheme="minorHAnsi" w:cstheme="minorHAnsi"/>
                <w:color w:val="000000"/>
                <w:sz w:val="20"/>
                <w:szCs w:val="20"/>
              </w:rPr>
              <w:t xml:space="preserve">ZE </w:t>
            </w:r>
            <w:r w:rsidR="00F74DE9">
              <w:rPr>
                <w:rFonts w:asciiTheme="minorHAnsi" w:hAnsiTheme="minorHAnsi" w:cstheme="minorHAnsi"/>
                <w:color w:val="000000"/>
                <w:sz w:val="20"/>
                <w:szCs w:val="20"/>
              </w:rPr>
              <w:br/>
            </w:r>
            <w:r w:rsidR="005F3CDD">
              <w:rPr>
                <w:rFonts w:asciiTheme="minorHAnsi" w:hAnsiTheme="minorHAnsi" w:cstheme="minorHAnsi"/>
                <w:color w:val="000000"/>
                <w:sz w:val="20"/>
                <w:szCs w:val="20"/>
              </w:rPr>
              <w:t>dla p</w:t>
            </w:r>
            <w:r w:rsidR="009A4EC0">
              <w:rPr>
                <w:rFonts w:asciiTheme="minorHAnsi" w:hAnsiTheme="minorHAnsi" w:cstheme="minorHAnsi"/>
                <w:color w:val="000000"/>
                <w:sz w:val="20"/>
                <w:szCs w:val="20"/>
              </w:rPr>
              <w:t>odmiotów innych niż MŚP</w:t>
            </w:r>
            <w:r w:rsidR="006A7826">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14:paraId="5FAA4AD5" w14:textId="284E1FE7" w:rsidR="007915BC" w:rsidRPr="00EE3E91" w:rsidRDefault="00000000" w:rsidP="007915BC">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5752878"/>
                <w14:checkbox>
                  <w14:checked w14:val="0"/>
                  <w14:checkedState w14:val="2612" w14:font="MS Gothic"/>
                  <w14:uncheckedState w14:val="2610" w14:font="MS Gothic"/>
                </w14:checkbox>
              </w:sdtPr>
              <w:sdtContent>
                <w:r w:rsidR="00F74DE9">
                  <w:rPr>
                    <w:rFonts w:ascii="MS Gothic" w:eastAsia="MS Gothic" w:hAnsi="MS Gothic" w:cstheme="minorHAnsi" w:hint="eastAsia"/>
                    <w:color w:val="000000"/>
                    <w:sz w:val="20"/>
                    <w:szCs w:val="20"/>
                  </w:rPr>
                  <w:t>☐</w:t>
                </w:r>
              </w:sdtContent>
            </w:sdt>
            <w:r w:rsidR="00F74DE9" w:rsidRPr="00EE3E91">
              <w:rPr>
                <w:rFonts w:asciiTheme="minorHAnsi" w:hAnsiTheme="minorHAnsi" w:cstheme="minorHAnsi"/>
                <w:color w:val="000000"/>
                <w:sz w:val="20"/>
                <w:szCs w:val="20"/>
              </w:rPr>
              <w:t xml:space="preserve"> </w:t>
            </w:r>
            <w:r w:rsidR="007915BC" w:rsidRPr="00EE3E91">
              <w:rPr>
                <w:rFonts w:asciiTheme="minorHAnsi" w:hAnsiTheme="minorHAnsi" w:cstheme="minorHAnsi"/>
                <w:color w:val="000000"/>
                <w:sz w:val="20"/>
                <w:szCs w:val="20"/>
              </w:rPr>
              <w:t xml:space="preserve">pomoc de minimis - </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a zasada</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i waru</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ka</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określo</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y</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w rozporządze</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iu Ko</w:t>
            </w:r>
            <w:r w:rsidR="007915BC">
              <w:rPr>
                <w:rFonts w:asciiTheme="minorHAnsi" w:hAnsiTheme="minorHAnsi" w:cstheme="minorHAnsi"/>
                <w:color w:val="000000"/>
                <w:sz w:val="20"/>
                <w:szCs w:val="20"/>
              </w:rPr>
              <w:t>m</w:t>
            </w:r>
            <w:r w:rsidR="007915BC" w:rsidRPr="00EE3E91">
              <w:rPr>
                <w:rFonts w:asciiTheme="minorHAnsi" w:hAnsiTheme="minorHAnsi" w:cstheme="minorHAnsi"/>
                <w:color w:val="000000"/>
                <w:sz w:val="20"/>
                <w:szCs w:val="20"/>
              </w:rPr>
              <w:t xml:space="preserve">isji </w:t>
            </w:r>
            <w:r w:rsidR="007915BC">
              <w:rPr>
                <w:rFonts w:asciiTheme="minorHAnsi" w:hAnsiTheme="minorHAnsi" w:cstheme="minorHAnsi"/>
                <w:color w:val="000000"/>
                <w:sz w:val="20"/>
                <w:szCs w:val="20"/>
              </w:rPr>
              <w:t>(</w:t>
            </w:r>
            <w:r w:rsidR="007915BC" w:rsidRPr="00EE3E91">
              <w:rPr>
                <w:rFonts w:asciiTheme="minorHAnsi" w:hAnsiTheme="minorHAnsi" w:cstheme="minorHAnsi"/>
                <w:color w:val="000000"/>
                <w:sz w:val="20"/>
                <w:szCs w:val="20"/>
              </w:rPr>
              <w:t>UE</w:t>
            </w:r>
            <w:r w:rsidR="007915BC">
              <w:rPr>
                <w:rFonts w:asciiTheme="minorHAnsi" w:hAnsiTheme="minorHAnsi" w:cstheme="minorHAnsi"/>
                <w:color w:val="000000"/>
                <w:sz w:val="20"/>
                <w:szCs w:val="20"/>
              </w:rPr>
              <w:t>)</w:t>
            </w:r>
          </w:p>
          <w:p w14:paraId="2305AC64" w14:textId="77777777" w:rsidR="007915BC" w:rsidRPr="00EE3E91" w:rsidRDefault="007915BC" w:rsidP="007915B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2023/2831</w:t>
            </w:r>
            <w:r>
              <w:rPr>
                <w:rFonts w:asciiTheme="minorHAnsi" w:hAnsiTheme="minorHAnsi" w:cstheme="minorHAnsi"/>
                <w:color w:val="000000"/>
                <w:sz w:val="20"/>
                <w:szCs w:val="20"/>
              </w:rPr>
              <w:t>,</w:t>
            </w:r>
            <w:r w:rsidRPr="00EE3E91">
              <w:rPr>
                <w:rFonts w:asciiTheme="minorHAnsi" w:hAnsiTheme="minorHAnsi" w:cstheme="minorHAnsi"/>
                <w:color w:val="000000"/>
                <w:sz w:val="20"/>
                <w:szCs w:val="20"/>
              </w:rPr>
              <w:t xml:space="preserve">  oraz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 Mi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istra Fu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duszy i Polityki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ej z dnia</w:t>
            </w:r>
            <w:r>
              <w:rPr>
                <w:rFonts w:asciiTheme="minorHAnsi" w:hAnsiTheme="minorHAnsi" w:cstheme="minorHAnsi"/>
                <w:color w:val="000000"/>
                <w:sz w:val="20"/>
                <w:szCs w:val="20"/>
              </w:rPr>
              <w:br/>
              <w:t xml:space="preserve">17 </w:t>
            </w:r>
            <w:r w:rsidRPr="00EE3E91">
              <w:rPr>
                <w:rFonts w:asciiTheme="minorHAnsi" w:hAnsiTheme="minorHAnsi" w:cstheme="minorHAnsi"/>
                <w:color w:val="000000"/>
                <w:sz w:val="20"/>
                <w:szCs w:val="20"/>
              </w:rPr>
              <w:t>kwiet</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ia </w:t>
            </w:r>
            <w:r>
              <w:rPr>
                <w:rFonts w:asciiTheme="minorHAnsi" w:hAnsiTheme="minorHAnsi" w:cstheme="minorHAnsi"/>
                <w:color w:val="000000"/>
                <w:sz w:val="20"/>
                <w:szCs w:val="20"/>
              </w:rPr>
              <w:t>2024</w:t>
            </w:r>
            <w:r w:rsidRPr="00EE3E91">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r w:rsidRPr="00EE3E91">
              <w:rPr>
                <w:rFonts w:asciiTheme="minorHAnsi" w:hAnsiTheme="minorHAnsi" w:cstheme="minorHAnsi"/>
                <w:color w:val="000000"/>
                <w:sz w:val="20"/>
                <w:szCs w:val="20"/>
              </w:rPr>
              <w:t xml:space="preserve"> 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p>
          <w:p w14:paraId="2BB33818" w14:textId="1DCDA055" w:rsidR="007915BC" w:rsidRPr="00C9604A" w:rsidRDefault="007915BC" w:rsidP="007915B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r w:rsidR="009A4EC0">
              <w:rPr>
                <w:rFonts w:asciiTheme="minorHAnsi" w:hAnsiTheme="minorHAnsi" w:cstheme="minorHAnsi"/>
                <w:color w:val="000000"/>
                <w:sz w:val="20"/>
                <w:szCs w:val="20"/>
              </w:rPr>
              <w:br/>
            </w:r>
            <w:sdt>
              <w:sdtPr>
                <w:rPr>
                  <w:rFonts w:asciiTheme="minorHAnsi" w:hAnsiTheme="minorHAnsi" w:cstheme="minorHAnsi"/>
                  <w:color w:val="000000"/>
                  <w:sz w:val="20"/>
                  <w:szCs w:val="20"/>
                </w:rPr>
                <w:id w:val="685724748"/>
                <w14:checkbox>
                  <w14:checked w14:val="0"/>
                  <w14:checkedState w14:val="2612" w14:font="MS Gothic"/>
                  <w14:uncheckedState w14:val="2610" w14:font="MS Gothic"/>
                </w14:checkbox>
              </w:sdtPr>
              <w:sdtContent>
                <w:r w:rsidR="00177DAB">
                  <w:rPr>
                    <w:rFonts w:ascii="MS Gothic" w:eastAsia="MS Gothic" w:hAnsi="MS Gothic" w:cstheme="minorHAnsi" w:hint="eastAsia"/>
                    <w:color w:val="000000"/>
                    <w:sz w:val="20"/>
                    <w:szCs w:val="20"/>
                  </w:rPr>
                  <w:t>☐</w:t>
                </w:r>
              </w:sdtContent>
            </w:sdt>
            <w:r w:rsidR="00177DAB" w:rsidRPr="00EE3E91">
              <w:rPr>
                <w:rFonts w:asciiTheme="minorHAnsi" w:hAnsiTheme="minorHAnsi" w:cstheme="minorHAnsi"/>
                <w:color w:val="000000"/>
                <w:sz w:val="20"/>
                <w:szCs w:val="20"/>
              </w:rPr>
              <w:t xml:space="preserve"> </w:t>
            </w:r>
            <w:r w:rsidR="00177DAB" w:rsidRPr="00177DAB">
              <w:rPr>
                <w:rFonts w:asciiTheme="minorHAnsi" w:hAnsiTheme="minorHAnsi" w:cstheme="minorHAnsi"/>
                <w:color w:val="000000"/>
                <w:sz w:val="20"/>
                <w:szCs w:val="20"/>
              </w:rPr>
              <w:t xml:space="preserve">pomocy na propagowanie energii ze źródeł odnawialnych, zgodnie z zasadami i 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 Polityki Regionalnej z dnia 11 grudnia 2022 r. w </w:t>
            </w:r>
            <w:r w:rsidR="00177DAB" w:rsidRPr="00177DAB">
              <w:rPr>
                <w:rFonts w:asciiTheme="minorHAnsi" w:hAnsiTheme="minorHAnsi" w:cstheme="minorHAnsi"/>
                <w:color w:val="000000"/>
                <w:sz w:val="20"/>
                <w:szCs w:val="20"/>
              </w:rPr>
              <w:lastRenderedPageBreak/>
              <w:t>sprawie udzielania pomocy inwestycyjnej na propagowanie energii ze źródeł odnawialnych, propagowanie wodoru odnawialnego i wysokosprawnej kogeneracji w ramach regionalnych programów na lata 2021‒2027.</w:t>
            </w:r>
          </w:p>
          <w:p w14:paraId="7F027549" w14:textId="656A1804" w:rsidR="000B3BAD" w:rsidRDefault="00000000"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915BC" w:rsidRPr="001866F6">
              <w:rPr>
                <w:rFonts w:asciiTheme="minorHAnsi" w:hAnsiTheme="minorHAnsi" w:cstheme="minorHAnsi"/>
                <w:color w:val="000000"/>
                <w:sz w:val="20"/>
                <w:szCs w:val="20"/>
              </w:rPr>
              <w:t xml:space="preserve"> </w:t>
            </w:r>
            <w:r w:rsidR="007915BC" w:rsidRPr="00C9604A">
              <w:rPr>
                <w:rFonts w:asciiTheme="minorHAnsi" w:hAnsiTheme="minorHAnsi" w:cstheme="minorHAnsi"/>
                <w:color w:val="000000"/>
                <w:sz w:val="20"/>
                <w:szCs w:val="20"/>
              </w:rPr>
              <w:t>nie podlega</w:t>
            </w:r>
          </w:p>
          <w:p w14:paraId="752D6A2A" w14:textId="7572C145" w:rsidR="000B3BAD" w:rsidRPr="00C9604A" w:rsidRDefault="000B3BAD" w:rsidP="00CB3D67">
            <w:pPr>
              <w:rPr>
                <w:rFonts w:asciiTheme="minorHAnsi" w:hAnsiTheme="minorHAnsi" w:cstheme="minorHAnsi"/>
                <w:color w:val="000000"/>
                <w:sz w:val="20"/>
                <w:szCs w:val="20"/>
              </w:rPr>
            </w:pPr>
          </w:p>
        </w:tc>
      </w:tr>
    </w:tbl>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32284E0F"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DC6435">
              <w:rPr>
                <w:rFonts w:ascii="Arial" w:hAnsi="Arial" w:cs="Arial"/>
                <w:b/>
                <w:bCs/>
                <w:color w:val="000000"/>
                <w:sz w:val="16"/>
                <w:szCs w:val="16"/>
              </w:rPr>
              <w:t>Wnioskodawcy</w:t>
            </w:r>
          </w:p>
        </w:tc>
      </w:tr>
      <w:tr w:rsidR="00334FB9" w14:paraId="12F23874" w14:textId="77777777" w:rsidTr="00CA5A2B">
        <w:trPr>
          <w:trHeight w:val="1352"/>
        </w:trPr>
        <w:tc>
          <w:tcPr>
            <w:tcW w:w="10773" w:type="dxa"/>
            <w:shd w:val="clear" w:color="auto" w:fill="FFFFFF" w:themeFill="background1"/>
            <w:noWrap/>
            <w:vAlign w:val="center"/>
          </w:tcPr>
          <w:p w14:paraId="0F4F6F3A" w14:textId="4F4771E9" w:rsidR="00334FB9" w:rsidRDefault="00DC6435" w:rsidP="003861B0">
            <w:pPr>
              <w:rPr>
                <w:rFonts w:asciiTheme="minorHAnsi" w:hAnsiTheme="minorHAnsi" w:cstheme="minorHAnsi"/>
                <w:color w:val="000000"/>
                <w:sz w:val="20"/>
                <w:szCs w:val="20"/>
              </w:rPr>
            </w:pPr>
            <w:r>
              <w:rPr>
                <w:rFonts w:asciiTheme="minorHAnsi" w:hAnsiTheme="minorHAnsi" w:cstheme="minorHAnsi"/>
                <w:color w:val="000000"/>
                <w:sz w:val="20"/>
                <w:szCs w:val="20"/>
              </w:rPr>
              <w:t>Wnioskodawca</w:t>
            </w:r>
            <w:r w:rsidR="00334FB9">
              <w:rPr>
                <w:rFonts w:asciiTheme="minorHAnsi" w:hAnsiTheme="minorHAnsi" w:cstheme="minorHAnsi"/>
                <w:color w:val="000000"/>
                <w:sz w:val="20"/>
                <w:szCs w:val="20"/>
              </w:rPr>
              <w:t xml:space="preserve">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0BD205CF"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7F428C7B"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Pożyczki </w:t>
            </w:r>
            <w:r w:rsidR="00EB7929">
              <w:rPr>
                <w:rFonts w:asciiTheme="minorHAnsi" w:hAnsiTheme="minorHAnsi" w:cstheme="minorHAnsi"/>
                <w:color w:val="000000"/>
                <w:sz w:val="20"/>
                <w:szCs w:val="20"/>
              </w:rPr>
              <w:t xml:space="preserve">na OZE dla podmiotów innych niż MŚP </w:t>
            </w:r>
            <w:r w:rsidR="00334FB9" w:rsidRPr="00334FB9">
              <w:rPr>
                <w:rFonts w:asciiTheme="minorHAnsi" w:hAnsiTheme="minorHAnsi" w:cstheme="minorHAnsi"/>
                <w:color w:val="000000"/>
                <w:sz w:val="20"/>
                <w:szCs w:val="20"/>
              </w:rPr>
              <w:t xml:space="preserve">nie jest dyskryminująca tj. nikogo nie różnicuje, </w:t>
            </w:r>
            <w:r w:rsidR="00E3777D">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51AAAC5D" w14:textId="59BE0CF2"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356815181"/>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spe</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nia przes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anek przedsi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biorstwa znajduj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cego 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w trudnej sytuacji w rozumieniu art. 7 ust 1 lit. d Rozporz</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dzenia EFRR, za wyj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tkiem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przypadk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okre</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lonych w tym przepisie;</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02EED2D1"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16747837"/>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posiada tytu</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 xml:space="preserve"> prawny do nieruchomo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ci, na terenie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rej realizowana b</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11133995" w:rsid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49126160"/>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podlega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rodkom</w:t>
            </w:r>
            <w:r w:rsidR="001B18E9">
              <w:rPr>
                <w:rFonts w:asciiTheme="minorHAnsi" w:hAnsiTheme="minorHAnsi" w:cstheme="minorHAnsi"/>
                <w:color w:val="000000"/>
                <w:sz w:val="20"/>
                <w:szCs w:val="20"/>
              </w:rPr>
              <w:t>,</w:t>
            </w:r>
            <w:r w:rsidR="008A58AA" w:rsidRPr="008A58AA">
              <w:rPr>
                <w:rFonts w:asciiTheme="minorHAnsi" w:hAnsiTheme="minorHAnsi" w:cstheme="minorHAnsi"/>
                <w:color w:val="000000"/>
                <w:sz w:val="20"/>
                <w:szCs w:val="20"/>
              </w:rPr>
              <w:t xml:space="preserve"> o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rych mowa w art. 1 ustawy z dnia 13 kwietnia 2022 r. o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rozwi</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zaniach w zakresie przeciwdzia</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ania wspieraniu agresji na Ukrain</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oraz 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u</w:t>
            </w:r>
            <w:r w:rsidR="008A58AA" w:rsidRPr="008A58AA">
              <w:rPr>
                <w:rFonts w:ascii="Calibri" w:hAnsi="Calibri" w:cs="Calibri"/>
                <w:color w:val="000000"/>
                <w:sz w:val="20"/>
                <w:szCs w:val="20"/>
              </w:rPr>
              <w:t>żą</w:t>
            </w:r>
            <w:r w:rsidR="008A58AA" w:rsidRPr="008A58AA">
              <w:rPr>
                <w:rFonts w:asciiTheme="minorHAnsi" w:hAnsiTheme="minorHAnsi" w:cstheme="minorHAnsi"/>
                <w:color w:val="000000"/>
                <w:sz w:val="20"/>
                <w:szCs w:val="20"/>
              </w:rPr>
              <w:t>cych ochronie bezpiecze</w:t>
            </w:r>
            <w:r w:rsidR="008A58AA" w:rsidRPr="008A58AA">
              <w:rPr>
                <w:rFonts w:ascii="Calibri" w:hAnsi="Calibri" w:cs="Calibri"/>
                <w:color w:val="000000"/>
                <w:sz w:val="20"/>
                <w:szCs w:val="20"/>
              </w:rPr>
              <w:t>ń</w:t>
            </w:r>
            <w:r w:rsidR="008A58AA" w:rsidRPr="008A58AA">
              <w:rPr>
                <w:rFonts w:asciiTheme="minorHAnsi" w:hAnsiTheme="minorHAnsi" w:cstheme="minorHAnsi"/>
                <w:color w:val="000000"/>
                <w:sz w:val="20"/>
                <w:szCs w:val="20"/>
              </w:rPr>
              <w:t>stwa narodowego polegaj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cym na zakazie udost</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pniania osobie lub podmiotowi lub na ich rzecz </w:t>
            </w:r>
            <w:r w:rsidR="008A58AA" w:rsidRPr="008A58AA">
              <w:rPr>
                <w:rFonts w:ascii="Calibri" w:hAnsi="Calibri" w:cs="Calibri"/>
                <w:color w:val="000000"/>
                <w:sz w:val="20"/>
                <w:szCs w:val="20"/>
              </w:rPr>
              <w:t>–</w:t>
            </w:r>
            <w:r w:rsidR="008A58AA" w:rsidRPr="008A58AA">
              <w:rPr>
                <w:rFonts w:asciiTheme="minorHAnsi" w:hAnsiTheme="minorHAnsi" w:cstheme="minorHAnsi"/>
                <w:color w:val="000000"/>
                <w:sz w:val="20"/>
                <w:szCs w:val="20"/>
              </w:rPr>
              <w:t xml:space="preserve"> bezpo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rednio lub 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 xml:space="preserve">rednio - jakichkolwiek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finansowych lub zasob</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gospodarczych</w:t>
            </w:r>
            <w:r w:rsidR="00362443">
              <w:rPr>
                <w:rFonts w:asciiTheme="minorHAnsi" w:hAnsiTheme="minorHAnsi" w:cstheme="minorHAnsi"/>
                <w:color w:val="000000"/>
                <w:sz w:val="20"/>
                <w:szCs w:val="20"/>
              </w:rPr>
              <w:t>;</w:t>
            </w:r>
            <w:r w:rsidR="00781AD7">
              <w:rPr>
                <w:rFonts w:asciiTheme="minorHAnsi" w:hAnsiTheme="minorHAnsi" w:cstheme="minorHAnsi"/>
                <w:color w:val="000000"/>
                <w:sz w:val="20"/>
                <w:szCs w:val="20"/>
              </w:rPr>
              <w:br/>
            </w:r>
          </w:p>
          <w:p w14:paraId="2AB10D6F" w14:textId="46338684" w:rsidR="00781AD7" w:rsidRDefault="00000000" w:rsidP="00781AD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81AD7">
              <w:rPr>
                <w:rFonts w:asciiTheme="minorHAnsi" w:hAnsiTheme="minorHAnsi" w:cstheme="minorHAnsi"/>
                <w:color w:val="000000"/>
                <w:sz w:val="20"/>
                <w:szCs w:val="20"/>
              </w:rPr>
              <w:t xml:space="preserve"> instalacje finansowane wnioskowaną pożyczka nie będą montowane na budynkach, których dachy pokryte są materiałami lub wyrobami zawierającymi azbest;</w:t>
            </w:r>
          </w:p>
          <w:p w14:paraId="655D27F9" w14:textId="77777777" w:rsidR="00781AD7" w:rsidRPr="006C1102" w:rsidRDefault="00781AD7" w:rsidP="00781AD7">
            <w:pPr>
              <w:rPr>
                <w:rFonts w:asciiTheme="minorHAnsi" w:hAnsiTheme="minorHAnsi" w:cstheme="minorHAnsi"/>
                <w:color w:val="000000"/>
                <w:sz w:val="20"/>
                <w:szCs w:val="20"/>
              </w:rPr>
            </w:pPr>
          </w:p>
          <w:p w14:paraId="38E758E2" w14:textId="68D1CB29" w:rsidR="00BA0842" w:rsidRDefault="00000000" w:rsidP="00CA5A2B">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0C5415">
              <w:rPr>
                <w:rFonts w:asciiTheme="minorHAnsi" w:hAnsiTheme="minorHAnsi" w:cstheme="minorHAnsi"/>
                <w:color w:val="000000"/>
                <w:sz w:val="20"/>
                <w:szCs w:val="20"/>
              </w:rPr>
              <w:t xml:space="preserve"> w</w:t>
            </w:r>
            <w:r w:rsidR="000C5415" w:rsidRPr="00CA5A2B">
              <w:rPr>
                <w:rFonts w:asciiTheme="minorHAnsi" w:hAnsiTheme="minorHAnsi" w:cstheme="minorHAnsi"/>
                <w:color w:val="000000"/>
                <w:sz w:val="20"/>
                <w:szCs w:val="20"/>
              </w:rPr>
              <w:t>szystkie informacje podane w niniejszym wniosku i załącznikach do wniosku są prawdziwe i zgodne ze stanem faktycznym</w:t>
            </w:r>
            <w:r w:rsidR="00362443">
              <w:rPr>
                <w:rFonts w:asciiTheme="minorHAnsi" w:hAnsiTheme="minorHAnsi" w:cstheme="minorHAnsi"/>
                <w:color w:val="000000"/>
                <w:sz w:val="20"/>
                <w:szCs w:val="20"/>
              </w:rPr>
              <w:t xml:space="preserve"> oraz że j</w:t>
            </w:r>
            <w:r w:rsidR="000C5415"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BA0842">
              <w:rPr>
                <w:rFonts w:asciiTheme="minorHAnsi" w:hAnsiTheme="minorHAnsi" w:cstheme="minorHAnsi"/>
                <w:color w:val="000000"/>
                <w:sz w:val="20"/>
                <w:szCs w:val="20"/>
              </w:rPr>
              <w:t>;</w:t>
            </w:r>
          </w:p>
          <w:p w14:paraId="5A6D4ED8" w14:textId="77777777" w:rsidR="00BA0842" w:rsidRDefault="00BA0842" w:rsidP="00CA5A2B">
            <w:pPr>
              <w:jc w:val="both"/>
              <w:rPr>
                <w:rFonts w:asciiTheme="minorHAnsi" w:hAnsiTheme="minorHAnsi" w:cstheme="minorHAnsi"/>
                <w:color w:val="000000"/>
                <w:sz w:val="20"/>
                <w:szCs w:val="20"/>
              </w:rPr>
            </w:pPr>
          </w:p>
          <w:p w14:paraId="492477EE" w14:textId="402C6C8D" w:rsidR="004C4A8B" w:rsidRPr="004C4A8B" w:rsidRDefault="00000000" w:rsidP="004C4A8B">
            <w:pPr>
              <w:rPr>
                <w:rFonts w:asciiTheme="minorHAnsi" w:hAnsiTheme="minorHAnsi" w:cstheme="minorHAnsi"/>
                <w:color w:val="000000"/>
                <w:sz w:val="20"/>
                <w:szCs w:val="20"/>
              </w:rPr>
            </w:pPr>
            <w:sdt>
              <w:sdtPr>
                <w:rPr>
                  <w:rFonts w:asciiTheme="minorHAnsi" w:hAnsiTheme="minorHAnsi" w:cstheme="minorHAnsi" w:hint="eastAsia"/>
                  <w:sz w:val="20"/>
                  <w:szCs w:val="20"/>
                </w:rPr>
                <w:id w:val="1453898853"/>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4C4A8B" w:rsidDel="002A7E54">
              <w:rPr>
                <w:rFonts w:ascii="Segoe UI Symbol" w:hAnsi="Segoe UI Symbol" w:cs="Segoe UI Symbol"/>
                <w:color w:val="000000"/>
                <w:sz w:val="20"/>
                <w:szCs w:val="20"/>
              </w:rPr>
              <w:t xml:space="preserve"> </w:t>
            </w:r>
            <w:r w:rsidR="004C4A8B" w:rsidRPr="004C4A8B">
              <w:rPr>
                <w:rFonts w:asciiTheme="minorHAnsi" w:hAnsiTheme="minorHAnsi" w:cstheme="minorHAnsi"/>
                <w:color w:val="000000"/>
                <w:sz w:val="20"/>
                <w:szCs w:val="20"/>
              </w:rPr>
              <w:t xml:space="preserve">nie orzeczono wobec </w:t>
            </w:r>
            <w:r w:rsidR="00DC6435">
              <w:rPr>
                <w:rFonts w:asciiTheme="minorHAnsi" w:hAnsiTheme="minorHAnsi" w:cstheme="minorHAnsi"/>
                <w:color w:val="000000"/>
                <w:sz w:val="20"/>
                <w:szCs w:val="20"/>
              </w:rPr>
              <w:t>Wnioskodawcy</w:t>
            </w:r>
            <w:r w:rsidR="004C4A8B" w:rsidRPr="004C4A8B">
              <w:rPr>
                <w:rFonts w:asciiTheme="minorHAnsi" w:hAnsiTheme="minorHAnsi" w:cstheme="minorHAnsi"/>
                <w:color w:val="000000"/>
                <w:sz w:val="20"/>
                <w:szCs w:val="20"/>
              </w:rPr>
              <w:t xml:space="preserve"> zakazu dostępu do funduszy europejskich na podstawie odrębnych przepisów:</w:t>
            </w:r>
          </w:p>
          <w:p w14:paraId="1719D362"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207 ust. 4 ustawy z dnia 27 sierpnia 2009 r. o finansach publicznych,</w:t>
            </w:r>
          </w:p>
          <w:p w14:paraId="54CF1BFC"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8717408"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4E437401" w14:textId="77777777" w:rsidR="00D92AD7" w:rsidRDefault="00D92AD7" w:rsidP="00D92AD7">
            <w:pPr>
              <w:jc w:val="both"/>
              <w:rPr>
                <w:rFonts w:asciiTheme="minorHAnsi" w:hAnsiTheme="minorHAnsi" w:cstheme="minorHAnsi"/>
                <w:color w:val="000000"/>
                <w:sz w:val="20"/>
                <w:szCs w:val="20"/>
              </w:rPr>
            </w:pPr>
          </w:p>
          <w:p w14:paraId="0CC63943" w14:textId="77777777" w:rsidR="00D92AD7" w:rsidRPr="003D3B08" w:rsidRDefault="00000000" w:rsidP="00D92AD7">
            <w:pPr>
              <w:rPr>
                <w:rFonts w:asciiTheme="minorHAnsi" w:hAnsiTheme="minorHAnsi" w:cstheme="minorHAnsi"/>
                <w:color w:val="000000"/>
                <w:sz w:val="20"/>
                <w:szCs w:val="20"/>
              </w:rPr>
            </w:pPr>
            <w:sdt>
              <w:sdtPr>
                <w:rPr>
                  <w:rFonts w:asciiTheme="minorHAnsi" w:hAnsiTheme="minorHAnsi" w:cstheme="minorHAnsi" w:hint="eastAsia"/>
                  <w:sz w:val="20"/>
                  <w:szCs w:val="20"/>
                </w:rPr>
                <w:id w:val="492771438"/>
                <w14:checkbox>
                  <w14:checked w14:val="0"/>
                  <w14:checkedState w14:val="2612" w14:font="MS Gothic"/>
                  <w14:uncheckedState w14:val="2610" w14:font="MS Gothic"/>
                </w14:checkbox>
              </w:sdtPr>
              <w:sdtContent>
                <w:r w:rsidR="00D92AD7">
                  <w:rPr>
                    <w:rFonts w:ascii="MS Gothic" w:eastAsia="MS Gothic" w:hAnsi="MS Gothic" w:cstheme="minorHAnsi" w:hint="eastAsia"/>
                    <w:sz w:val="20"/>
                    <w:szCs w:val="20"/>
                  </w:rPr>
                  <w:t>☐</w:t>
                </w:r>
              </w:sdtContent>
            </w:sdt>
            <w:r w:rsidR="00D92AD7" w:rsidRPr="008A58AA">
              <w:rPr>
                <w:rFonts w:ascii="Segoe UI Symbol" w:hAnsi="Segoe UI Symbol" w:cs="Segoe UI Symbol"/>
                <w:color w:val="000000"/>
                <w:sz w:val="20"/>
                <w:szCs w:val="20"/>
              </w:rPr>
              <w:t xml:space="preserve"> </w:t>
            </w:r>
            <w:r w:rsidR="00D92AD7">
              <w:rPr>
                <w:rFonts w:ascii="Segoe UI Symbol" w:hAnsi="Segoe UI Symbol" w:cs="Segoe UI Symbol"/>
                <w:color w:val="000000"/>
                <w:sz w:val="20"/>
                <w:szCs w:val="20"/>
              </w:rPr>
              <w:t>n</w:t>
            </w:r>
            <w:r w:rsidR="00D92AD7" w:rsidRPr="003D3B08">
              <w:rPr>
                <w:rFonts w:asciiTheme="minorHAnsi" w:hAnsiTheme="minorHAnsi" w:cstheme="minorHAnsi"/>
                <w:color w:val="000000"/>
                <w:sz w:val="20"/>
                <w:szCs w:val="20"/>
              </w:rPr>
              <w:t>ie zalegam(y) z płatnością zobowiązań na rzecz Zakładu Ubezpieczeń Społecznych, Urzędu Skarbowego, Funduszu Pracy i Funduszu Gwarantowanych Świadczeń Pracowniczych oraz podatków</w:t>
            </w:r>
            <w:r w:rsidR="00D92AD7">
              <w:rPr>
                <w:rFonts w:asciiTheme="minorHAnsi" w:hAnsiTheme="minorHAnsi" w:cstheme="minorHAnsi"/>
                <w:color w:val="000000"/>
                <w:sz w:val="20"/>
                <w:szCs w:val="20"/>
              </w:rPr>
              <w:t>,</w:t>
            </w:r>
          </w:p>
          <w:p w14:paraId="213197BA" w14:textId="77777777" w:rsidR="00BA0842" w:rsidRDefault="00BA0842" w:rsidP="00CA5A2B">
            <w:pPr>
              <w:jc w:val="both"/>
              <w:rPr>
                <w:rFonts w:asciiTheme="minorHAnsi" w:hAnsiTheme="minorHAnsi" w:cstheme="minorHAnsi"/>
                <w:color w:val="000000"/>
                <w:sz w:val="20"/>
                <w:szCs w:val="20"/>
              </w:rPr>
            </w:pPr>
          </w:p>
          <w:p w14:paraId="135C5219" w14:textId="37A75552" w:rsidR="00334FB9" w:rsidRDefault="00000000" w:rsidP="00BA0842">
            <w:pPr>
              <w:rPr>
                <w:rFonts w:asciiTheme="minorHAnsi" w:hAnsiTheme="minorHAnsi" w:cstheme="minorHAnsi"/>
                <w:color w:val="000000"/>
                <w:sz w:val="20"/>
                <w:szCs w:val="20"/>
              </w:rPr>
            </w:pPr>
            <w:sdt>
              <w:sdtPr>
                <w:rPr>
                  <w:rFonts w:asciiTheme="minorHAnsi" w:hAnsiTheme="minorHAnsi" w:cstheme="minorHAnsi" w:hint="eastAsia"/>
                  <w:sz w:val="20"/>
                  <w:szCs w:val="20"/>
                </w:rPr>
                <w:id w:val="1029383398"/>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8A58AA">
              <w:rPr>
                <w:rFonts w:ascii="Segoe UI Symbol" w:hAnsi="Segoe UI Symbol" w:cs="Segoe UI Symbol"/>
                <w:color w:val="000000"/>
                <w:sz w:val="20"/>
                <w:szCs w:val="20"/>
              </w:rPr>
              <w:t xml:space="preserve"> </w:t>
            </w:r>
            <w:r w:rsidR="00BA0842" w:rsidRPr="008A58AA">
              <w:rPr>
                <w:rFonts w:asciiTheme="minorHAnsi" w:hAnsiTheme="minorHAnsi" w:cstheme="minorHAnsi"/>
                <w:color w:val="000000"/>
                <w:sz w:val="20"/>
                <w:szCs w:val="20"/>
              </w:rPr>
              <w:t>nie jest podmiotem powi</w:t>
            </w:r>
            <w:r w:rsidR="00BA0842" w:rsidRPr="008A58AA">
              <w:rPr>
                <w:rFonts w:ascii="Calibri" w:hAnsi="Calibri" w:cs="Calibri"/>
                <w:color w:val="000000"/>
                <w:sz w:val="20"/>
                <w:szCs w:val="20"/>
              </w:rPr>
              <w:t>ą</w:t>
            </w:r>
            <w:r w:rsidR="00BA0842" w:rsidRPr="008A58AA">
              <w:rPr>
                <w:rFonts w:asciiTheme="minorHAnsi" w:hAnsiTheme="minorHAnsi" w:cstheme="minorHAnsi"/>
                <w:color w:val="000000"/>
                <w:sz w:val="20"/>
                <w:szCs w:val="20"/>
              </w:rPr>
              <w:t>zanym osobowo lub kapita</w:t>
            </w:r>
            <w:r w:rsidR="00BA0842" w:rsidRPr="008A58AA">
              <w:rPr>
                <w:rFonts w:ascii="Calibri" w:hAnsi="Calibri" w:cs="Calibri"/>
                <w:color w:val="000000"/>
                <w:sz w:val="20"/>
                <w:szCs w:val="20"/>
              </w:rPr>
              <w:t>ł</w:t>
            </w:r>
            <w:r w:rsidR="00BA0842" w:rsidRPr="008A58AA">
              <w:rPr>
                <w:rFonts w:asciiTheme="minorHAnsi" w:hAnsiTheme="minorHAnsi" w:cstheme="minorHAnsi"/>
                <w:color w:val="000000"/>
                <w:sz w:val="20"/>
                <w:szCs w:val="20"/>
              </w:rPr>
              <w:t xml:space="preserve">owo z Bankiem Ochrony </w:t>
            </w:r>
            <w:r w:rsidR="00BA0842" w:rsidRPr="008A58AA">
              <w:rPr>
                <w:rFonts w:ascii="Calibri" w:hAnsi="Calibri" w:cs="Calibri"/>
                <w:color w:val="000000"/>
                <w:sz w:val="20"/>
                <w:szCs w:val="20"/>
              </w:rPr>
              <w:t>Ś</w:t>
            </w:r>
            <w:r w:rsidR="00BA0842" w:rsidRPr="008A58AA">
              <w:rPr>
                <w:rFonts w:asciiTheme="minorHAnsi" w:hAnsiTheme="minorHAnsi" w:cstheme="minorHAnsi"/>
                <w:color w:val="000000"/>
                <w:sz w:val="20"/>
                <w:szCs w:val="20"/>
              </w:rPr>
              <w:t>rodowiska</w:t>
            </w:r>
            <w:r w:rsidR="00BA0842">
              <w:rPr>
                <w:rFonts w:asciiTheme="minorHAnsi" w:hAnsiTheme="minorHAnsi" w:cstheme="minorHAnsi"/>
                <w:color w:val="000000"/>
                <w:sz w:val="20"/>
                <w:szCs w:val="20"/>
              </w:rPr>
              <w:t>.</w:t>
            </w:r>
          </w:p>
          <w:p w14:paraId="0626A0C4" w14:textId="15B5D262" w:rsidR="00BA0842" w:rsidRPr="00630484" w:rsidRDefault="00BA0842" w:rsidP="00CA5A2B">
            <w:pPr>
              <w:jc w:val="both"/>
              <w:rPr>
                <w:rFonts w:asciiTheme="minorHAnsi" w:hAnsiTheme="minorHAnsi" w:cstheme="minorHAnsi"/>
                <w:color w:val="000000"/>
                <w:sz w:val="20"/>
                <w:szCs w:val="20"/>
              </w:rPr>
            </w:pP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67A6FCE3"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0"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 xml:space="preserve">1d ustawy z dnia 29 sierpnia 1997 r. Prawo bankowe,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0"/>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74C686B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w:t>
      </w:r>
      <w:r w:rsidR="00A00171">
        <w:rPr>
          <w:rFonts w:asciiTheme="minorHAnsi" w:hAnsiTheme="minorHAnsi" w:cstheme="minorHAnsi"/>
          <w:sz w:val="16"/>
          <w:szCs w:val="16"/>
        </w:rPr>
        <w:t>,</w:t>
      </w:r>
      <w:r w:rsidRPr="00E7769A">
        <w:rPr>
          <w:rFonts w:asciiTheme="minorHAnsi" w:hAnsiTheme="minorHAnsi" w:cstheme="minorHAnsi"/>
          <w:sz w:val="16"/>
          <w:szCs w:val="16"/>
        </w:rPr>
        <w:t xml:space="preserve"> w zakresie i na warunkach określonych w ustawie,</w:t>
      </w:r>
    </w:p>
    <w:p w14:paraId="32CF327D" w14:textId="7F2B26BE"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lastRenderedPageBreak/>
        <w:t>instytucjom utworzonym na podstawie art. 105 ust. 4 Prawa bankowego,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E282A38" w14:textId="7777777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357A486D"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łączna kwota wymagalnych zobowiązań wobec Banku wynosi co najmniej 500</w:t>
      </w:r>
      <w:r w:rsidR="00ED4A7F">
        <w:rPr>
          <w:rFonts w:asciiTheme="minorHAnsi" w:hAnsiTheme="minorHAnsi" w:cstheme="minorHAnsi"/>
          <w:sz w:val="16"/>
          <w:szCs w:val="16"/>
        </w:rPr>
        <w:t xml:space="preserve"> PLN</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2F394BC0"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48A46889"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77777777"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664B1F91"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gromadzenie, przetwarzanie, w tym udostępnianie przez Bank oraz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 xml:space="preserve">.2., </w:t>
      </w:r>
      <w:r w:rsidR="00ED4A7F">
        <w:rPr>
          <w:rFonts w:asciiTheme="minorHAnsi" w:hAnsiTheme="minorHAnsi" w:cstheme="minorHAnsi"/>
          <w:sz w:val="16"/>
          <w:szCs w:val="16"/>
        </w:rPr>
        <w:t>6</w:t>
      </w:r>
      <w:r w:rsidRPr="00E7769A">
        <w:rPr>
          <w:rFonts w:asciiTheme="minorHAnsi" w:hAnsiTheme="minorHAnsi" w:cstheme="minorHAnsi"/>
          <w:sz w:val="16"/>
          <w:szCs w:val="16"/>
        </w:rPr>
        <w:t xml:space="preserve">.1., </w:t>
      </w:r>
      <w:r w:rsidR="00ED4A7F">
        <w:rPr>
          <w:rFonts w:asciiTheme="minorHAnsi" w:hAnsiTheme="minorHAnsi" w:cstheme="minorHAnsi"/>
          <w:sz w:val="16"/>
          <w:szCs w:val="16"/>
        </w:rPr>
        <w:t>6</w:t>
      </w:r>
      <w:r w:rsidRPr="00E7769A">
        <w:rPr>
          <w:rFonts w:asciiTheme="minorHAnsi" w:hAnsiTheme="minorHAnsi" w:cstheme="minorHAnsi"/>
          <w:sz w:val="16"/>
          <w:szCs w:val="16"/>
        </w:rPr>
        <w:t>.2., informacji przekazanych przez Bank, stanowiących tajemnicę bankową, po wygaśnięciu zobowiązania wynikającego z umowy zawartej przez Klienta z Bankiem – w zakresie przewidzianym przepisami Ustawy z dnia 29 sierpnia 1997</w:t>
      </w:r>
      <w:r w:rsidR="001B18E9">
        <w:rPr>
          <w:rFonts w:asciiTheme="minorHAnsi" w:hAnsiTheme="minorHAnsi" w:cstheme="minorHAnsi"/>
          <w:sz w:val="16"/>
          <w:szCs w:val="16"/>
        </w:rPr>
        <w:t xml:space="preserve"> </w:t>
      </w:r>
      <w:r w:rsidRPr="00E7769A">
        <w:rPr>
          <w:rFonts w:asciiTheme="minorHAnsi" w:hAnsiTheme="minorHAnsi" w:cstheme="minorHAnsi"/>
          <w:sz w:val="16"/>
          <w:szCs w:val="16"/>
        </w:rPr>
        <w:t xml:space="preserve">r. Prawo bankowe oraz innych ustaw,  </w:t>
      </w:r>
    </w:p>
    <w:p w14:paraId="2404FF4A" w14:textId="71776249"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dnia 9 kwietnia 2010 r. o udostępnianiu informacji gospodarczych i wymianie danych gospodarczych, dotyczących zobowiązań związanych z prowadzoną działalnością gospodarczą.</w:t>
      </w:r>
    </w:p>
    <w:p w14:paraId="64A3C65D" w14:textId="0079175B" w:rsidR="00667C8F" w:rsidRDefault="00392AB1" w:rsidP="004470DF">
      <w:pPr>
        <w:ind w:firstLine="709"/>
        <w:rPr>
          <w:rFonts w:asciiTheme="minorHAnsi" w:hAnsiTheme="minorHAnsi" w:cstheme="minorHAnsi"/>
          <w:b/>
          <w:color w:val="000000"/>
          <w:sz w:val="20"/>
          <w:szCs w:val="20"/>
        </w:rPr>
      </w:pPr>
      <w:r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03015393"/>
          <w14:checkbox>
            <w14:checked w14:val="0"/>
            <w14:checkedState w14:val="2612" w14:font="MS Gothic"/>
            <w14:uncheckedState w14:val="2610" w14:font="MS Gothic"/>
          </w14:checkbox>
        </w:sdtPr>
        <w:sdtContent>
          <w:r w:rsidR="00F32930">
            <w:rPr>
              <w:rFonts w:ascii="MS Gothic" w:eastAsia="MS Gothic" w:hAnsi="MS Gothic" w:cstheme="minorHAnsi" w:hint="eastAsia"/>
              <w:sz w:val="20"/>
              <w:szCs w:val="20"/>
            </w:rPr>
            <w:t>☐</w:t>
          </w:r>
        </w:sdtContent>
      </w:sdt>
      <w:r w:rsidRPr="00E7769A">
        <w:rPr>
          <w:rFonts w:asciiTheme="minorHAnsi" w:hAnsiTheme="minorHAnsi" w:cstheme="minorHAnsi"/>
          <w:sz w:val="16"/>
          <w:szCs w:val="16"/>
        </w:rPr>
        <w:t xml:space="preserve"> TAK                               </w:t>
      </w:r>
      <w:r w:rsidR="002A7E54"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15465157"/>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Pr="00E7769A">
        <w:rPr>
          <w:rFonts w:asciiTheme="minorHAnsi" w:hAnsiTheme="minorHAnsi" w:cstheme="minorHAnsi"/>
          <w:sz w:val="16"/>
          <w:szCs w:val="16"/>
        </w:rPr>
        <w:t xml:space="preserve"> NIE</w:t>
      </w:r>
    </w:p>
    <w:p w14:paraId="2F710AF1" w14:textId="13E183DD" w:rsidR="008C700A" w:rsidRPr="00581323" w:rsidRDefault="008C700A" w:rsidP="004274F4">
      <w:pPr>
        <w:rPr>
          <w:rFonts w:asciiTheme="minorHAnsi" w:hAnsiTheme="minorHAnsi" w:cstheme="minorHAnsi"/>
          <w:b/>
          <w:color w:val="000000"/>
          <w:sz w:val="16"/>
          <w:szCs w:val="16"/>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E42A5D6861D14C678074A684921AD9F8"/>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8BF15BFBD874D5AA1C194B50C38FC6F"/>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D942F14" w14:textId="77777777" w:rsidR="00CA5A2B" w:rsidRPr="00C9604A" w:rsidRDefault="00CA5A2B">
            <w:pPr>
              <w:jc w:val="center"/>
              <w:rPr>
                <w:rFonts w:asciiTheme="minorHAnsi" w:hAnsiTheme="minorHAnsi" w:cstheme="minorHAnsi"/>
                <w:color w:val="000000"/>
                <w:sz w:val="20"/>
                <w:szCs w:val="20"/>
              </w:rPr>
            </w:pPr>
          </w:p>
          <w:p w14:paraId="3F9B055D" w14:textId="77777777" w:rsidR="00CA5A2B" w:rsidRPr="00C9604A" w:rsidRDefault="00CA5A2B">
            <w:pPr>
              <w:jc w:val="center"/>
              <w:rPr>
                <w:rFonts w:asciiTheme="minorHAnsi" w:hAnsiTheme="minorHAnsi" w:cstheme="minorHAnsi"/>
                <w:color w:val="000000"/>
                <w:sz w:val="20"/>
                <w:szCs w:val="20"/>
              </w:rPr>
            </w:pPr>
          </w:p>
          <w:p w14:paraId="0A6031D9" w14:textId="77777777" w:rsidR="00CA5A2B" w:rsidRPr="00C9604A" w:rsidRDefault="00CA5A2B">
            <w:pPr>
              <w:jc w:val="center"/>
              <w:rPr>
                <w:rFonts w:asciiTheme="minorHAnsi" w:hAnsiTheme="minorHAnsi" w:cstheme="minorHAnsi"/>
                <w:color w:val="000000"/>
                <w:sz w:val="20"/>
                <w:szCs w:val="20"/>
              </w:rPr>
            </w:pPr>
          </w:p>
          <w:p w14:paraId="6775B14B" w14:textId="77777777" w:rsidR="00CA5A2B" w:rsidRPr="00C9604A" w:rsidRDefault="00CA5A2B">
            <w:pPr>
              <w:jc w:val="center"/>
              <w:rPr>
                <w:rFonts w:asciiTheme="minorHAnsi" w:hAnsiTheme="minorHAnsi" w:cstheme="minorHAnsi"/>
                <w:color w:val="000000"/>
                <w:sz w:val="20"/>
                <w:szCs w:val="20"/>
              </w:rPr>
            </w:pPr>
          </w:p>
          <w:p w14:paraId="394318A2" w14:textId="77777777" w:rsidR="00CA5A2B" w:rsidRPr="00C9604A" w:rsidRDefault="00CA5A2B">
            <w:pPr>
              <w:jc w:val="center"/>
              <w:rPr>
                <w:rFonts w:asciiTheme="minorHAnsi" w:hAnsiTheme="minorHAnsi" w:cstheme="minorHAnsi"/>
                <w:color w:val="000000"/>
                <w:sz w:val="20"/>
                <w:szCs w:val="20"/>
              </w:rPr>
            </w:pPr>
          </w:p>
          <w:p w14:paraId="5E938973" w14:textId="77777777" w:rsidR="00CA5A2B" w:rsidRPr="00C9604A" w:rsidRDefault="00CA5A2B">
            <w:pPr>
              <w:jc w:val="center"/>
              <w:rPr>
                <w:rFonts w:asciiTheme="minorHAnsi" w:hAnsiTheme="minorHAnsi" w:cstheme="minorHAnsi"/>
                <w:color w:val="000000"/>
                <w:sz w:val="20"/>
                <w:szCs w:val="20"/>
              </w:rPr>
            </w:pPr>
          </w:p>
          <w:p w14:paraId="5209071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9826" w14:textId="77777777" w:rsidR="00387105" w:rsidRDefault="00387105">
      <w:r>
        <w:separator/>
      </w:r>
    </w:p>
  </w:endnote>
  <w:endnote w:type="continuationSeparator" w:id="0">
    <w:p w14:paraId="29E0C733" w14:textId="77777777" w:rsidR="00387105" w:rsidRDefault="0038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A35F" w14:textId="77777777" w:rsidR="00AA6E5B" w:rsidRDefault="00AA6E5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1" w:name="Tekst1"/>
  </w:p>
  <w:p w14:paraId="65EACA94" w14:textId="77777777" w:rsidR="00CD734C" w:rsidRPr="00525F88" w:rsidRDefault="00CD734C" w:rsidP="008F303C">
    <w:pPr>
      <w:pStyle w:val="Stopka"/>
      <w:jc w:val="right"/>
      <w:rPr>
        <w:rFonts w:ascii="Arial" w:hAnsi="Arial" w:cs="Arial"/>
        <w:sz w:val="10"/>
        <w:szCs w:val="10"/>
      </w:rPr>
    </w:pPr>
  </w:p>
  <w:bookmarkEnd w:id="1"/>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8478" w14:textId="77777777" w:rsidR="00387105" w:rsidRDefault="00387105">
      <w:r>
        <w:separator/>
      </w:r>
    </w:p>
  </w:footnote>
  <w:footnote w:type="continuationSeparator" w:id="0">
    <w:p w14:paraId="3695A897" w14:textId="77777777" w:rsidR="00387105" w:rsidRDefault="0038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E761" w14:textId="77777777" w:rsidR="00AA6E5B" w:rsidRDefault="00AA6E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9F12" w14:textId="597E8708" w:rsidR="003F0202" w:rsidRDefault="007D3688" w:rsidP="009A4EC0">
    <w:pPr>
      <w:pStyle w:val="Nagwek"/>
      <w:jc w:val="center"/>
    </w:pPr>
    <w:r>
      <w:rPr>
        <w:noProof/>
      </w:rPr>
      <w:drawing>
        <wp:inline distT="0" distB="0" distL="0" distR="0" wp14:anchorId="660F174B" wp14:editId="6BFD8CD5">
          <wp:extent cx="5760720" cy="470535"/>
          <wp:effectExtent l="0" t="0" r="0" b="0"/>
          <wp:docPr id="63255299" name="Obraz 1" descr="P:\2021_2027\09_Podkarpackie\6_Info-promo\4. Logotypy\Paski_logo_21_27\pasek 21-27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2021_2027\09_Podkarpackie\6_Info-promo\4. Logotypy\Paski_logo_21_27\pasek 21-27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05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95FD" w14:textId="77777777" w:rsidR="00E93064" w:rsidRDefault="00E93064" w:rsidP="000B22F8">
    <w:pPr>
      <w:pStyle w:val="Nagwek"/>
      <w:jc w:val="right"/>
      <w:rPr>
        <w:rFonts w:ascii="Arial" w:hAnsi="Arial" w:cs="Arial"/>
        <w:sz w:val="15"/>
        <w:szCs w:val="15"/>
      </w:rPr>
    </w:pPr>
  </w:p>
  <w:p w14:paraId="78F7E9EB" w14:textId="51D7F73B" w:rsidR="00E93064" w:rsidRDefault="007D3688" w:rsidP="003A13FD">
    <w:pPr>
      <w:pStyle w:val="Nagwek"/>
      <w:tabs>
        <w:tab w:val="left" w:pos="3890"/>
        <w:tab w:val="center" w:pos="5386"/>
        <w:tab w:val="right" w:pos="10772"/>
      </w:tabs>
      <w:jc w:val="center"/>
      <w:rPr>
        <w:rFonts w:ascii="Arial" w:hAnsi="Arial" w:cs="Arial"/>
        <w:sz w:val="15"/>
        <w:szCs w:val="15"/>
      </w:rPr>
    </w:pPr>
    <w:r>
      <w:rPr>
        <w:noProof/>
      </w:rPr>
      <w:drawing>
        <wp:inline distT="0" distB="0" distL="0" distR="0" wp14:anchorId="20E7D5E4" wp14:editId="7905563B">
          <wp:extent cx="5760720" cy="470535"/>
          <wp:effectExtent l="0" t="0" r="0" b="0"/>
          <wp:docPr id="2" name="Obraz 1" descr="P:\2021_2027\09_Podkarpackie\6_Info-promo\4. Logotypy\Paski_logo_21_27\pasek 21-27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2021_2027\09_Podkarpackie\6_Info-promo\4. Logotypy\Paski_logo_21_27\pasek 21-27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0535"/>
                  </a:xfrm>
                  <a:prstGeom prst="rect">
                    <a:avLst/>
                  </a:prstGeom>
                  <a:noFill/>
                  <a:ln>
                    <a:noFill/>
                  </a:ln>
                </pic:spPr>
              </pic:pic>
            </a:graphicData>
          </a:graphic>
        </wp:inline>
      </w:drawing>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0"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1"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37B65"/>
    <w:multiLevelType w:val="hybridMultilevel"/>
    <w:tmpl w:val="43685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10"/>
  </w:num>
  <w:num w:numId="3" w16cid:durableId="1075738308">
    <w:abstractNumId w:val="4"/>
  </w:num>
  <w:num w:numId="4" w16cid:durableId="1853715093">
    <w:abstractNumId w:val="1"/>
  </w:num>
  <w:num w:numId="5" w16cid:durableId="730923743">
    <w:abstractNumId w:val="6"/>
  </w:num>
  <w:num w:numId="6" w16cid:durableId="377126521">
    <w:abstractNumId w:val="7"/>
  </w:num>
  <w:num w:numId="7" w16cid:durableId="1184171774">
    <w:abstractNumId w:val="8"/>
  </w:num>
  <w:num w:numId="8" w16cid:durableId="1482504907">
    <w:abstractNumId w:val="11"/>
  </w:num>
  <w:num w:numId="9" w16cid:durableId="137190382">
    <w:abstractNumId w:val="15"/>
  </w:num>
  <w:num w:numId="10" w16cid:durableId="512575636">
    <w:abstractNumId w:val="3"/>
  </w:num>
  <w:num w:numId="11" w16cid:durableId="1049455734">
    <w:abstractNumId w:val="14"/>
  </w:num>
  <w:num w:numId="12" w16cid:durableId="101996977">
    <w:abstractNumId w:val="12"/>
  </w:num>
  <w:num w:numId="13" w16cid:durableId="1548369181">
    <w:abstractNumId w:val="2"/>
  </w:num>
  <w:num w:numId="14" w16cid:durableId="224537734">
    <w:abstractNumId w:val="5"/>
  </w:num>
  <w:num w:numId="15" w16cid:durableId="933050399">
    <w:abstractNumId w:val="9"/>
  </w:num>
  <w:num w:numId="16" w16cid:durableId="1329212078">
    <w:abstractNumId w:val="9"/>
  </w:num>
  <w:num w:numId="17" w16cid:durableId="33469313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1718"/>
    <w:rsid w:val="00002A7E"/>
    <w:rsid w:val="00006DE5"/>
    <w:rsid w:val="00007A02"/>
    <w:rsid w:val="00007E19"/>
    <w:rsid w:val="00011890"/>
    <w:rsid w:val="000123D8"/>
    <w:rsid w:val="00014B8E"/>
    <w:rsid w:val="00015B72"/>
    <w:rsid w:val="00015D01"/>
    <w:rsid w:val="00017D70"/>
    <w:rsid w:val="00020557"/>
    <w:rsid w:val="0002106A"/>
    <w:rsid w:val="000275C4"/>
    <w:rsid w:val="00027FDC"/>
    <w:rsid w:val="00031991"/>
    <w:rsid w:val="000333D1"/>
    <w:rsid w:val="00034FFD"/>
    <w:rsid w:val="000355E6"/>
    <w:rsid w:val="00036FB9"/>
    <w:rsid w:val="00044D8A"/>
    <w:rsid w:val="000453BB"/>
    <w:rsid w:val="00045641"/>
    <w:rsid w:val="000460F2"/>
    <w:rsid w:val="0004708E"/>
    <w:rsid w:val="00050122"/>
    <w:rsid w:val="00050FCC"/>
    <w:rsid w:val="00051A11"/>
    <w:rsid w:val="00051B9A"/>
    <w:rsid w:val="00051CBB"/>
    <w:rsid w:val="000525FB"/>
    <w:rsid w:val="0005434C"/>
    <w:rsid w:val="00054B66"/>
    <w:rsid w:val="00056A68"/>
    <w:rsid w:val="0006086E"/>
    <w:rsid w:val="000640C5"/>
    <w:rsid w:val="00067403"/>
    <w:rsid w:val="000713F8"/>
    <w:rsid w:val="00071A88"/>
    <w:rsid w:val="00072737"/>
    <w:rsid w:val="00074367"/>
    <w:rsid w:val="00076955"/>
    <w:rsid w:val="000775FD"/>
    <w:rsid w:val="000823D3"/>
    <w:rsid w:val="00083A49"/>
    <w:rsid w:val="00084A1C"/>
    <w:rsid w:val="00087724"/>
    <w:rsid w:val="00091A55"/>
    <w:rsid w:val="00092BD3"/>
    <w:rsid w:val="00092DE1"/>
    <w:rsid w:val="000A3CFF"/>
    <w:rsid w:val="000A4675"/>
    <w:rsid w:val="000A484A"/>
    <w:rsid w:val="000A6C8D"/>
    <w:rsid w:val="000A720D"/>
    <w:rsid w:val="000B070C"/>
    <w:rsid w:val="000B0BE3"/>
    <w:rsid w:val="000B2266"/>
    <w:rsid w:val="000B22F8"/>
    <w:rsid w:val="000B3761"/>
    <w:rsid w:val="000B3BAD"/>
    <w:rsid w:val="000B3FAC"/>
    <w:rsid w:val="000B52E6"/>
    <w:rsid w:val="000B7E0E"/>
    <w:rsid w:val="000C236E"/>
    <w:rsid w:val="000C3467"/>
    <w:rsid w:val="000C5415"/>
    <w:rsid w:val="000C5EFF"/>
    <w:rsid w:val="000D0437"/>
    <w:rsid w:val="000D0D08"/>
    <w:rsid w:val="000D38BF"/>
    <w:rsid w:val="000D4B7C"/>
    <w:rsid w:val="000D6E1F"/>
    <w:rsid w:val="000E0CB2"/>
    <w:rsid w:val="000E2B14"/>
    <w:rsid w:val="000E405F"/>
    <w:rsid w:val="000E50EA"/>
    <w:rsid w:val="000E6782"/>
    <w:rsid w:val="000E6901"/>
    <w:rsid w:val="000E7B2E"/>
    <w:rsid w:val="000F0FEB"/>
    <w:rsid w:val="000F29EB"/>
    <w:rsid w:val="000F3E11"/>
    <w:rsid w:val="000F44A4"/>
    <w:rsid w:val="000F493E"/>
    <w:rsid w:val="000F6025"/>
    <w:rsid w:val="00100757"/>
    <w:rsid w:val="001015D3"/>
    <w:rsid w:val="001072D3"/>
    <w:rsid w:val="00107ECE"/>
    <w:rsid w:val="00112353"/>
    <w:rsid w:val="001142A3"/>
    <w:rsid w:val="00114D04"/>
    <w:rsid w:val="00114FA9"/>
    <w:rsid w:val="0012016F"/>
    <w:rsid w:val="00122107"/>
    <w:rsid w:val="001240F2"/>
    <w:rsid w:val="001248D7"/>
    <w:rsid w:val="001252D4"/>
    <w:rsid w:val="001309A2"/>
    <w:rsid w:val="00132943"/>
    <w:rsid w:val="00134901"/>
    <w:rsid w:val="00135BDB"/>
    <w:rsid w:val="0014203D"/>
    <w:rsid w:val="001465A1"/>
    <w:rsid w:val="001536C9"/>
    <w:rsid w:val="00153D3E"/>
    <w:rsid w:val="00153D57"/>
    <w:rsid w:val="00153FE0"/>
    <w:rsid w:val="001557A5"/>
    <w:rsid w:val="00162533"/>
    <w:rsid w:val="00164BD1"/>
    <w:rsid w:val="00166553"/>
    <w:rsid w:val="0017287C"/>
    <w:rsid w:val="00174183"/>
    <w:rsid w:val="0017456C"/>
    <w:rsid w:val="001779B1"/>
    <w:rsid w:val="00177DAB"/>
    <w:rsid w:val="00180B77"/>
    <w:rsid w:val="00182710"/>
    <w:rsid w:val="00182C05"/>
    <w:rsid w:val="00182C30"/>
    <w:rsid w:val="00184174"/>
    <w:rsid w:val="00184AD9"/>
    <w:rsid w:val="00184FAB"/>
    <w:rsid w:val="00185730"/>
    <w:rsid w:val="00185D54"/>
    <w:rsid w:val="001866F6"/>
    <w:rsid w:val="00190286"/>
    <w:rsid w:val="00190BEF"/>
    <w:rsid w:val="00191CAC"/>
    <w:rsid w:val="00192191"/>
    <w:rsid w:val="001952A0"/>
    <w:rsid w:val="00195A3D"/>
    <w:rsid w:val="001A09DF"/>
    <w:rsid w:val="001A2449"/>
    <w:rsid w:val="001A2C8C"/>
    <w:rsid w:val="001A40C3"/>
    <w:rsid w:val="001A6A6D"/>
    <w:rsid w:val="001A738D"/>
    <w:rsid w:val="001B0325"/>
    <w:rsid w:val="001B18E9"/>
    <w:rsid w:val="001B204E"/>
    <w:rsid w:val="001B33ED"/>
    <w:rsid w:val="001B4B70"/>
    <w:rsid w:val="001B686A"/>
    <w:rsid w:val="001B76F1"/>
    <w:rsid w:val="001C0FCB"/>
    <w:rsid w:val="001C113F"/>
    <w:rsid w:val="001C556E"/>
    <w:rsid w:val="001D127B"/>
    <w:rsid w:val="001D1492"/>
    <w:rsid w:val="001D4736"/>
    <w:rsid w:val="001D7DE9"/>
    <w:rsid w:val="001D7F73"/>
    <w:rsid w:val="001E559F"/>
    <w:rsid w:val="001E6F1F"/>
    <w:rsid w:val="001E6FD3"/>
    <w:rsid w:val="001F10E2"/>
    <w:rsid w:val="001F411E"/>
    <w:rsid w:val="001F436A"/>
    <w:rsid w:val="001F43B0"/>
    <w:rsid w:val="001F606C"/>
    <w:rsid w:val="00200554"/>
    <w:rsid w:val="00200639"/>
    <w:rsid w:val="00200B53"/>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1390"/>
    <w:rsid w:val="00233E01"/>
    <w:rsid w:val="00235CB2"/>
    <w:rsid w:val="00237DB1"/>
    <w:rsid w:val="00245C1A"/>
    <w:rsid w:val="00250203"/>
    <w:rsid w:val="00253A5A"/>
    <w:rsid w:val="00255EA8"/>
    <w:rsid w:val="002574A3"/>
    <w:rsid w:val="002625E3"/>
    <w:rsid w:val="00267E47"/>
    <w:rsid w:val="00271D21"/>
    <w:rsid w:val="00274577"/>
    <w:rsid w:val="00276EA7"/>
    <w:rsid w:val="00283354"/>
    <w:rsid w:val="00283EB0"/>
    <w:rsid w:val="00284E7B"/>
    <w:rsid w:val="002907F6"/>
    <w:rsid w:val="0029098A"/>
    <w:rsid w:val="00291AFB"/>
    <w:rsid w:val="00295A80"/>
    <w:rsid w:val="00296708"/>
    <w:rsid w:val="00297913"/>
    <w:rsid w:val="00297F71"/>
    <w:rsid w:val="002A200A"/>
    <w:rsid w:val="002A2C16"/>
    <w:rsid w:val="002A4703"/>
    <w:rsid w:val="002A7E54"/>
    <w:rsid w:val="002B28E9"/>
    <w:rsid w:val="002C00C6"/>
    <w:rsid w:val="002C16E4"/>
    <w:rsid w:val="002C1AA9"/>
    <w:rsid w:val="002C33D5"/>
    <w:rsid w:val="002C3A70"/>
    <w:rsid w:val="002C42A5"/>
    <w:rsid w:val="002C5C72"/>
    <w:rsid w:val="002C6491"/>
    <w:rsid w:val="002C78F8"/>
    <w:rsid w:val="002D09AA"/>
    <w:rsid w:val="002D1A37"/>
    <w:rsid w:val="002D3758"/>
    <w:rsid w:val="002D440E"/>
    <w:rsid w:val="002D5BDF"/>
    <w:rsid w:val="002D5D40"/>
    <w:rsid w:val="002E1997"/>
    <w:rsid w:val="002E1AB7"/>
    <w:rsid w:val="002E31A9"/>
    <w:rsid w:val="002E3919"/>
    <w:rsid w:val="002E3C73"/>
    <w:rsid w:val="002E4892"/>
    <w:rsid w:val="002E649C"/>
    <w:rsid w:val="002E69C7"/>
    <w:rsid w:val="002F261A"/>
    <w:rsid w:val="002F2BFC"/>
    <w:rsid w:val="002F66D0"/>
    <w:rsid w:val="002F71BC"/>
    <w:rsid w:val="003019B3"/>
    <w:rsid w:val="0030200B"/>
    <w:rsid w:val="0030207C"/>
    <w:rsid w:val="0030246F"/>
    <w:rsid w:val="00302D09"/>
    <w:rsid w:val="003031A7"/>
    <w:rsid w:val="0030549B"/>
    <w:rsid w:val="0031032A"/>
    <w:rsid w:val="0031104C"/>
    <w:rsid w:val="003115CC"/>
    <w:rsid w:val="0031208D"/>
    <w:rsid w:val="00314429"/>
    <w:rsid w:val="003163B0"/>
    <w:rsid w:val="003251DE"/>
    <w:rsid w:val="00330B11"/>
    <w:rsid w:val="00331115"/>
    <w:rsid w:val="0033386A"/>
    <w:rsid w:val="0033477C"/>
    <w:rsid w:val="00334FB9"/>
    <w:rsid w:val="0034008C"/>
    <w:rsid w:val="0034268D"/>
    <w:rsid w:val="00342703"/>
    <w:rsid w:val="00343B09"/>
    <w:rsid w:val="003441D6"/>
    <w:rsid w:val="00344F96"/>
    <w:rsid w:val="00345643"/>
    <w:rsid w:val="003506B3"/>
    <w:rsid w:val="00350EF5"/>
    <w:rsid w:val="00351414"/>
    <w:rsid w:val="00356B18"/>
    <w:rsid w:val="00360E17"/>
    <w:rsid w:val="00362443"/>
    <w:rsid w:val="0036577B"/>
    <w:rsid w:val="00372AE6"/>
    <w:rsid w:val="003734B9"/>
    <w:rsid w:val="003740F6"/>
    <w:rsid w:val="00374B6A"/>
    <w:rsid w:val="003822D3"/>
    <w:rsid w:val="00384633"/>
    <w:rsid w:val="00386DA4"/>
    <w:rsid w:val="00387105"/>
    <w:rsid w:val="00391A1A"/>
    <w:rsid w:val="00392AB1"/>
    <w:rsid w:val="0039492C"/>
    <w:rsid w:val="00395201"/>
    <w:rsid w:val="00395499"/>
    <w:rsid w:val="003A129A"/>
    <w:rsid w:val="003A13FD"/>
    <w:rsid w:val="003A37D6"/>
    <w:rsid w:val="003A6D25"/>
    <w:rsid w:val="003A6DD4"/>
    <w:rsid w:val="003B1AA4"/>
    <w:rsid w:val="003B36E8"/>
    <w:rsid w:val="003B4981"/>
    <w:rsid w:val="003B5BCD"/>
    <w:rsid w:val="003B7794"/>
    <w:rsid w:val="003C27C1"/>
    <w:rsid w:val="003C50D1"/>
    <w:rsid w:val="003C6093"/>
    <w:rsid w:val="003D015C"/>
    <w:rsid w:val="003D0287"/>
    <w:rsid w:val="003D23A6"/>
    <w:rsid w:val="003D2FAC"/>
    <w:rsid w:val="003D421C"/>
    <w:rsid w:val="003D5826"/>
    <w:rsid w:val="003E0BEE"/>
    <w:rsid w:val="003E15B3"/>
    <w:rsid w:val="003E331D"/>
    <w:rsid w:val="003E64CC"/>
    <w:rsid w:val="003E6B81"/>
    <w:rsid w:val="003F0202"/>
    <w:rsid w:val="003F20BE"/>
    <w:rsid w:val="003F3A45"/>
    <w:rsid w:val="003F441E"/>
    <w:rsid w:val="003F58F9"/>
    <w:rsid w:val="003F6009"/>
    <w:rsid w:val="00402341"/>
    <w:rsid w:val="0040642F"/>
    <w:rsid w:val="0041034F"/>
    <w:rsid w:val="004105C4"/>
    <w:rsid w:val="00414313"/>
    <w:rsid w:val="00414E2A"/>
    <w:rsid w:val="00415A12"/>
    <w:rsid w:val="0041690F"/>
    <w:rsid w:val="0041740E"/>
    <w:rsid w:val="0041797C"/>
    <w:rsid w:val="004214DF"/>
    <w:rsid w:val="00426A56"/>
    <w:rsid w:val="004274F4"/>
    <w:rsid w:val="00427F0A"/>
    <w:rsid w:val="00430317"/>
    <w:rsid w:val="004344A1"/>
    <w:rsid w:val="0043492A"/>
    <w:rsid w:val="00434F00"/>
    <w:rsid w:val="0043533D"/>
    <w:rsid w:val="00435DF8"/>
    <w:rsid w:val="00436FEE"/>
    <w:rsid w:val="004425EC"/>
    <w:rsid w:val="00442D40"/>
    <w:rsid w:val="0044397A"/>
    <w:rsid w:val="00444D05"/>
    <w:rsid w:val="00444D4A"/>
    <w:rsid w:val="00446AA5"/>
    <w:rsid w:val="004470DF"/>
    <w:rsid w:val="00447F84"/>
    <w:rsid w:val="00450769"/>
    <w:rsid w:val="004520BA"/>
    <w:rsid w:val="00454314"/>
    <w:rsid w:val="00462C9F"/>
    <w:rsid w:val="00463B3B"/>
    <w:rsid w:val="004664CD"/>
    <w:rsid w:val="00466AD2"/>
    <w:rsid w:val="00471DE5"/>
    <w:rsid w:val="00472CB7"/>
    <w:rsid w:val="00474B85"/>
    <w:rsid w:val="00474F26"/>
    <w:rsid w:val="0047573A"/>
    <w:rsid w:val="00475EA4"/>
    <w:rsid w:val="00476B79"/>
    <w:rsid w:val="00480B9B"/>
    <w:rsid w:val="00485466"/>
    <w:rsid w:val="004868B7"/>
    <w:rsid w:val="0049728D"/>
    <w:rsid w:val="00497348"/>
    <w:rsid w:val="00497515"/>
    <w:rsid w:val="004A04AC"/>
    <w:rsid w:val="004A25EE"/>
    <w:rsid w:val="004A3217"/>
    <w:rsid w:val="004A3C13"/>
    <w:rsid w:val="004A4160"/>
    <w:rsid w:val="004A45C4"/>
    <w:rsid w:val="004A5244"/>
    <w:rsid w:val="004A6877"/>
    <w:rsid w:val="004A7A4E"/>
    <w:rsid w:val="004B4A5B"/>
    <w:rsid w:val="004B6AD1"/>
    <w:rsid w:val="004B6E58"/>
    <w:rsid w:val="004C0180"/>
    <w:rsid w:val="004C2225"/>
    <w:rsid w:val="004C2BFB"/>
    <w:rsid w:val="004C3CBD"/>
    <w:rsid w:val="004C427A"/>
    <w:rsid w:val="004C4A8B"/>
    <w:rsid w:val="004C6A22"/>
    <w:rsid w:val="004C735D"/>
    <w:rsid w:val="004D1204"/>
    <w:rsid w:val="004E0CF2"/>
    <w:rsid w:val="004E156B"/>
    <w:rsid w:val="004F06C8"/>
    <w:rsid w:val="004F4D38"/>
    <w:rsid w:val="004F5EA8"/>
    <w:rsid w:val="004F6B21"/>
    <w:rsid w:val="004F71DE"/>
    <w:rsid w:val="004F7949"/>
    <w:rsid w:val="0050093D"/>
    <w:rsid w:val="00503D34"/>
    <w:rsid w:val="00503FB9"/>
    <w:rsid w:val="00507B0F"/>
    <w:rsid w:val="005102D4"/>
    <w:rsid w:val="005134D3"/>
    <w:rsid w:val="00517309"/>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45386"/>
    <w:rsid w:val="0055231D"/>
    <w:rsid w:val="00552C16"/>
    <w:rsid w:val="00552CB6"/>
    <w:rsid w:val="005532BB"/>
    <w:rsid w:val="00557049"/>
    <w:rsid w:val="005572AA"/>
    <w:rsid w:val="00557EB4"/>
    <w:rsid w:val="00560259"/>
    <w:rsid w:val="005612DC"/>
    <w:rsid w:val="005629E2"/>
    <w:rsid w:val="00563247"/>
    <w:rsid w:val="00566906"/>
    <w:rsid w:val="00572210"/>
    <w:rsid w:val="0057319E"/>
    <w:rsid w:val="0057502E"/>
    <w:rsid w:val="00580AAA"/>
    <w:rsid w:val="00581323"/>
    <w:rsid w:val="0059284A"/>
    <w:rsid w:val="00594402"/>
    <w:rsid w:val="005A229E"/>
    <w:rsid w:val="005A5D06"/>
    <w:rsid w:val="005A62E3"/>
    <w:rsid w:val="005A7E96"/>
    <w:rsid w:val="005B1D61"/>
    <w:rsid w:val="005C0402"/>
    <w:rsid w:val="005C059F"/>
    <w:rsid w:val="005C31D3"/>
    <w:rsid w:val="005D2EA7"/>
    <w:rsid w:val="005D4467"/>
    <w:rsid w:val="005D6B82"/>
    <w:rsid w:val="005D7CDC"/>
    <w:rsid w:val="005E1CF1"/>
    <w:rsid w:val="005E1DF1"/>
    <w:rsid w:val="005F16A5"/>
    <w:rsid w:val="005F29B8"/>
    <w:rsid w:val="005F3CDD"/>
    <w:rsid w:val="005F4025"/>
    <w:rsid w:val="005F73C4"/>
    <w:rsid w:val="005F759B"/>
    <w:rsid w:val="005F7BD7"/>
    <w:rsid w:val="006006AD"/>
    <w:rsid w:val="0060378E"/>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41193"/>
    <w:rsid w:val="00642E67"/>
    <w:rsid w:val="0064411D"/>
    <w:rsid w:val="00645416"/>
    <w:rsid w:val="006464AE"/>
    <w:rsid w:val="00646A8F"/>
    <w:rsid w:val="006471E0"/>
    <w:rsid w:val="00652D9F"/>
    <w:rsid w:val="00652DA3"/>
    <w:rsid w:val="0065735E"/>
    <w:rsid w:val="0066191D"/>
    <w:rsid w:val="0066269C"/>
    <w:rsid w:val="0066522D"/>
    <w:rsid w:val="00665BA5"/>
    <w:rsid w:val="00666602"/>
    <w:rsid w:val="006673F5"/>
    <w:rsid w:val="00667C8F"/>
    <w:rsid w:val="00671CE5"/>
    <w:rsid w:val="00672D9D"/>
    <w:rsid w:val="0067650E"/>
    <w:rsid w:val="00677E96"/>
    <w:rsid w:val="00682E59"/>
    <w:rsid w:val="0068419C"/>
    <w:rsid w:val="00685AAE"/>
    <w:rsid w:val="006860E5"/>
    <w:rsid w:val="0069054F"/>
    <w:rsid w:val="00694960"/>
    <w:rsid w:val="006A1F55"/>
    <w:rsid w:val="006A2966"/>
    <w:rsid w:val="006A5C6B"/>
    <w:rsid w:val="006A7826"/>
    <w:rsid w:val="006B6B43"/>
    <w:rsid w:val="006C09CF"/>
    <w:rsid w:val="006C1F58"/>
    <w:rsid w:val="006C5B01"/>
    <w:rsid w:val="006C6975"/>
    <w:rsid w:val="006D4C38"/>
    <w:rsid w:val="006D7212"/>
    <w:rsid w:val="006E03DA"/>
    <w:rsid w:val="006E41CE"/>
    <w:rsid w:val="006E44C8"/>
    <w:rsid w:val="006E5715"/>
    <w:rsid w:val="006F0F92"/>
    <w:rsid w:val="006F280B"/>
    <w:rsid w:val="006F2F87"/>
    <w:rsid w:val="006F6A34"/>
    <w:rsid w:val="00700C7A"/>
    <w:rsid w:val="007014A4"/>
    <w:rsid w:val="007022BC"/>
    <w:rsid w:val="00703618"/>
    <w:rsid w:val="00705BC2"/>
    <w:rsid w:val="00705F91"/>
    <w:rsid w:val="0070709C"/>
    <w:rsid w:val="00710365"/>
    <w:rsid w:val="007120D2"/>
    <w:rsid w:val="00713139"/>
    <w:rsid w:val="007131C4"/>
    <w:rsid w:val="00716620"/>
    <w:rsid w:val="0072046E"/>
    <w:rsid w:val="00720907"/>
    <w:rsid w:val="00720C9F"/>
    <w:rsid w:val="00720EF7"/>
    <w:rsid w:val="0072357E"/>
    <w:rsid w:val="007236D9"/>
    <w:rsid w:val="00725F2C"/>
    <w:rsid w:val="00726C48"/>
    <w:rsid w:val="00727207"/>
    <w:rsid w:val="007272A2"/>
    <w:rsid w:val="00727449"/>
    <w:rsid w:val="007309B1"/>
    <w:rsid w:val="00736B3C"/>
    <w:rsid w:val="00743F7A"/>
    <w:rsid w:val="007466F3"/>
    <w:rsid w:val="00747A23"/>
    <w:rsid w:val="007506F8"/>
    <w:rsid w:val="00756029"/>
    <w:rsid w:val="0076394C"/>
    <w:rsid w:val="007649BD"/>
    <w:rsid w:val="00764F3B"/>
    <w:rsid w:val="0076539E"/>
    <w:rsid w:val="00767A38"/>
    <w:rsid w:val="00770435"/>
    <w:rsid w:val="00772AC9"/>
    <w:rsid w:val="00777A9B"/>
    <w:rsid w:val="00777E74"/>
    <w:rsid w:val="00780811"/>
    <w:rsid w:val="00781AD7"/>
    <w:rsid w:val="007826A5"/>
    <w:rsid w:val="00786358"/>
    <w:rsid w:val="00790DB9"/>
    <w:rsid w:val="007915BC"/>
    <w:rsid w:val="00792AAB"/>
    <w:rsid w:val="00793E3C"/>
    <w:rsid w:val="00794FD8"/>
    <w:rsid w:val="007972F1"/>
    <w:rsid w:val="007A0281"/>
    <w:rsid w:val="007A0523"/>
    <w:rsid w:val="007A4ABD"/>
    <w:rsid w:val="007A4F8E"/>
    <w:rsid w:val="007A70C2"/>
    <w:rsid w:val="007B16FF"/>
    <w:rsid w:val="007B29C5"/>
    <w:rsid w:val="007B47C8"/>
    <w:rsid w:val="007B4E20"/>
    <w:rsid w:val="007B6055"/>
    <w:rsid w:val="007C554B"/>
    <w:rsid w:val="007C5838"/>
    <w:rsid w:val="007C6C5E"/>
    <w:rsid w:val="007D1057"/>
    <w:rsid w:val="007D3248"/>
    <w:rsid w:val="007D3688"/>
    <w:rsid w:val="007D3953"/>
    <w:rsid w:val="007D4170"/>
    <w:rsid w:val="007D6545"/>
    <w:rsid w:val="007D7C56"/>
    <w:rsid w:val="007F0336"/>
    <w:rsid w:val="007F2553"/>
    <w:rsid w:val="007F2936"/>
    <w:rsid w:val="007F3477"/>
    <w:rsid w:val="007F3949"/>
    <w:rsid w:val="007F3E2A"/>
    <w:rsid w:val="007F602C"/>
    <w:rsid w:val="007F7512"/>
    <w:rsid w:val="00801308"/>
    <w:rsid w:val="00801787"/>
    <w:rsid w:val="00803A64"/>
    <w:rsid w:val="0080538E"/>
    <w:rsid w:val="0080645B"/>
    <w:rsid w:val="00806EB0"/>
    <w:rsid w:val="00807B43"/>
    <w:rsid w:val="00815990"/>
    <w:rsid w:val="00823295"/>
    <w:rsid w:val="008264AC"/>
    <w:rsid w:val="00830124"/>
    <w:rsid w:val="00836E88"/>
    <w:rsid w:val="008426E5"/>
    <w:rsid w:val="008428B5"/>
    <w:rsid w:val="008459F0"/>
    <w:rsid w:val="00846417"/>
    <w:rsid w:val="008537E6"/>
    <w:rsid w:val="00854C2D"/>
    <w:rsid w:val="00855FCD"/>
    <w:rsid w:val="00856A2D"/>
    <w:rsid w:val="00860075"/>
    <w:rsid w:val="00864BFA"/>
    <w:rsid w:val="00867725"/>
    <w:rsid w:val="00867AE7"/>
    <w:rsid w:val="00870DB5"/>
    <w:rsid w:val="00873F27"/>
    <w:rsid w:val="0087455B"/>
    <w:rsid w:val="00874A3E"/>
    <w:rsid w:val="00875044"/>
    <w:rsid w:val="00875B30"/>
    <w:rsid w:val="0088055E"/>
    <w:rsid w:val="0088165C"/>
    <w:rsid w:val="0088544B"/>
    <w:rsid w:val="00890AF5"/>
    <w:rsid w:val="00892EF2"/>
    <w:rsid w:val="00893E46"/>
    <w:rsid w:val="00894DAF"/>
    <w:rsid w:val="00895927"/>
    <w:rsid w:val="0089755F"/>
    <w:rsid w:val="008A04C5"/>
    <w:rsid w:val="008A3810"/>
    <w:rsid w:val="008A5384"/>
    <w:rsid w:val="008A58AA"/>
    <w:rsid w:val="008A5C77"/>
    <w:rsid w:val="008B0B81"/>
    <w:rsid w:val="008B15A5"/>
    <w:rsid w:val="008B5FEB"/>
    <w:rsid w:val="008C25F4"/>
    <w:rsid w:val="008C2F8E"/>
    <w:rsid w:val="008C4141"/>
    <w:rsid w:val="008C700A"/>
    <w:rsid w:val="008D326E"/>
    <w:rsid w:val="008D7A06"/>
    <w:rsid w:val="008E0C92"/>
    <w:rsid w:val="008E1CCE"/>
    <w:rsid w:val="008E4695"/>
    <w:rsid w:val="008E4B9D"/>
    <w:rsid w:val="008E5632"/>
    <w:rsid w:val="008F05CB"/>
    <w:rsid w:val="008F0785"/>
    <w:rsid w:val="008F21D1"/>
    <w:rsid w:val="008F303C"/>
    <w:rsid w:val="008F54B6"/>
    <w:rsid w:val="00900DAE"/>
    <w:rsid w:val="00903377"/>
    <w:rsid w:val="00904483"/>
    <w:rsid w:val="009053A3"/>
    <w:rsid w:val="0090750D"/>
    <w:rsid w:val="00912927"/>
    <w:rsid w:val="0091381E"/>
    <w:rsid w:val="00922E4F"/>
    <w:rsid w:val="00923601"/>
    <w:rsid w:val="00923617"/>
    <w:rsid w:val="0092776F"/>
    <w:rsid w:val="00927E08"/>
    <w:rsid w:val="009316E0"/>
    <w:rsid w:val="009317B7"/>
    <w:rsid w:val="0093680F"/>
    <w:rsid w:val="00937B29"/>
    <w:rsid w:val="00942AFA"/>
    <w:rsid w:val="009444F9"/>
    <w:rsid w:val="00947646"/>
    <w:rsid w:val="00947C50"/>
    <w:rsid w:val="00950488"/>
    <w:rsid w:val="00952521"/>
    <w:rsid w:val="009539B2"/>
    <w:rsid w:val="009560F7"/>
    <w:rsid w:val="00961716"/>
    <w:rsid w:val="00962EA8"/>
    <w:rsid w:val="00964C1F"/>
    <w:rsid w:val="00966700"/>
    <w:rsid w:val="00972D31"/>
    <w:rsid w:val="0097380C"/>
    <w:rsid w:val="00974345"/>
    <w:rsid w:val="00974BC3"/>
    <w:rsid w:val="0097543D"/>
    <w:rsid w:val="00975672"/>
    <w:rsid w:val="009756F6"/>
    <w:rsid w:val="0097666D"/>
    <w:rsid w:val="009814AC"/>
    <w:rsid w:val="0098270B"/>
    <w:rsid w:val="0098331F"/>
    <w:rsid w:val="009835E0"/>
    <w:rsid w:val="0098600C"/>
    <w:rsid w:val="009873C5"/>
    <w:rsid w:val="0098741E"/>
    <w:rsid w:val="00990912"/>
    <w:rsid w:val="00992382"/>
    <w:rsid w:val="00993975"/>
    <w:rsid w:val="00995A4D"/>
    <w:rsid w:val="00996064"/>
    <w:rsid w:val="009976B4"/>
    <w:rsid w:val="009A0E7F"/>
    <w:rsid w:val="009A12AC"/>
    <w:rsid w:val="009A24D3"/>
    <w:rsid w:val="009A4EC0"/>
    <w:rsid w:val="009A5B3A"/>
    <w:rsid w:val="009A74C1"/>
    <w:rsid w:val="009A783B"/>
    <w:rsid w:val="009B107D"/>
    <w:rsid w:val="009B3DFB"/>
    <w:rsid w:val="009B3ECB"/>
    <w:rsid w:val="009B4BEC"/>
    <w:rsid w:val="009B5247"/>
    <w:rsid w:val="009B5B80"/>
    <w:rsid w:val="009B69A2"/>
    <w:rsid w:val="009B7B4E"/>
    <w:rsid w:val="009C0584"/>
    <w:rsid w:val="009C277B"/>
    <w:rsid w:val="009C4A77"/>
    <w:rsid w:val="009C793D"/>
    <w:rsid w:val="009D0EF6"/>
    <w:rsid w:val="009D1399"/>
    <w:rsid w:val="009D1A25"/>
    <w:rsid w:val="009D492D"/>
    <w:rsid w:val="009E048A"/>
    <w:rsid w:val="009E0A5E"/>
    <w:rsid w:val="009E7014"/>
    <w:rsid w:val="009E73B1"/>
    <w:rsid w:val="00A00171"/>
    <w:rsid w:val="00A0031A"/>
    <w:rsid w:val="00A00D29"/>
    <w:rsid w:val="00A0457E"/>
    <w:rsid w:val="00A12347"/>
    <w:rsid w:val="00A12551"/>
    <w:rsid w:val="00A1256D"/>
    <w:rsid w:val="00A12B5E"/>
    <w:rsid w:val="00A12CB5"/>
    <w:rsid w:val="00A13C9B"/>
    <w:rsid w:val="00A143CB"/>
    <w:rsid w:val="00A1470F"/>
    <w:rsid w:val="00A159B4"/>
    <w:rsid w:val="00A16A77"/>
    <w:rsid w:val="00A17FB5"/>
    <w:rsid w:val="00A21D08"/>
    <w:rsid w:val="00A22BFD"/>
    <w:rsid w:val="00A234AC"/>
    <w:rsid w:val="00A2409D"/>
    <w:rsid w:val="00A240C5"/>
    <w:rsid w:val="00A24B33"/>
    <w:rsid w:val="00A25BFE"/>
    <w:rsid w:val="00A30618"/>
    <w:rsid w:val="00A3081C"/>
    <w:rsid w:val="00A31F30"/>
    <w:rsid w:val="00A32C58"/>
    <w:rsid w:val="00A32DFD"/>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5B86"/>
    <w:rsid w:val="00A868DC"/>
    <w:rsid w:val="00A87349"/>
    <w:rsid w:val="00A9018E"/>
    <w:rsid w:val="00A91317"/>
    <w:rsid w:val="00A9423D"/>
    <w:rsid w:val="00A96EF0"/>
    <w:rsid w:val="00A974C7"/>
    <w:rsid w:val="00AA06E6"/>
    <w:rsid w:val="00AA0FD3"/>
    <w:rsid w:val="00AA5C10"/>
    <w:rsid w:val="00AA5E8B"/>
    <w:rsid w:val="00AA6E5B"/>
    <w:rsid w:val="00AB057C"/>
    <w:rsid w:val="00AB1683"/>
    <w:rsid w:val="00AB20FA"/>
    <w:rsid w:val="00AB4DB2"/>
    <w:rsid w:val="00AB6958"/>
    <w:rsid w:val="00AB7B6D"/>
    <w:rsid w:val="00AC0E7B"/>
    <w:rsid w:val="00AC156D"/>
    <w:rsid w:val="00AC3BDC"/>
    <w:rsid w:val="00AC440E"/>
    <w:rsid w:val="00AC5C4B"/>
    <w:rsid w:val="00AC63C2"/>
    <w:rsid w:val="00AC6446"/>
    <w:rsid w:val="00AD091C"/>
    <w:rsid w:val="00AD2E37"/>
    <w:rsid w:val="00AD3B79"/>
    <w:rsid w:val="00AD479B"/>
    <w:rsid w:val="00AD4B5C"/>
    <w:rsid w:val="00AD4D74"/>
    <w:rsid w:val="00AD68E5"/>
    <w:rsid w:val="00AD6B17"/>
    <w:rsid w:val="00AE563B"/>
    <w:rsid w:val="00AF08C9"/>
    <w:rsid w:val="00AF108B"/>
    <w:rsid w:val="00AF10CE"/>
    <w:rsid w:val="00AF17F5"/>
    <w:rsid w:val="00AF4DDD"/>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943"/>
    <w:rsid w:val="00B262D5"/>
    <w:rsid w:val="00B30433"/>
    <w:rsid w:val="00B321D1"/>
    <w:rsid w:val="00B33B6D"/>
    <w:rsid w:val="00B34999"/>
    <w:rsid w:val="00B37E8A"/>
    <w:rsid w:val="00B4197A"/>
    <w:rsid w:val="00B426AB"/>
    <w:rsid w:val="00B43A57"/>
    <w:rsid w:val="00B46267"/>
    <w:rsid w:val="00B5042E"/>
    <w:rsid w:val="00B51EB9"/>
    <w:rsid w:val="00B51F34"/>
    <w:rsid w:val="00B52D23"/>
    <w:rsid w:val="00B57492"/>
    <w:rsid w:val="00B613FB"/>
    <w:rsid w:val="00B66957"/>
    <w:rsid w:val="00B6697F"/>
    <w:rsid w:val="00B674D8"/>
    <w:rsid w:val="00B67D2F"/>
    <w:rsid w:val="00B70522"/>
    <w:rsid w:val="00B75293"/>
    <w:rsid w:val="00B773EA"/>
    <w:rsid w:val="00B77882"/>
    <w:rsid w:val="00B811BE"/>
    <w:rsid w:val="00B819A2"/>
    <w:rsid w:val="00B822C3"/>
    <w:rsid w:val="00B85B40"/>
    <w:rsid w:val="00B87042"/>
    <w:rsid w:val="00B87A97"/>
    <w:rsid w:val="00B903F5"/>
    <w:rsid w:val="00B96E6D"/>
    <w:rsid w:val="00BA0842"/>
    <w:rsid w:val="00BA22D5"/>
    <w:rsid w:val="00BA2FC8"/>
    <w:rsid w:val="00BA3818"/>
    <w:rsid w:val="00BA3861"/>
    <w:rsid w:val="00BA59B6"/>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1B45"/>
    <w:rsid w:val="00BF24EF"/>
    <w:rsid w:val="00BF310E"/>
    <w:rsid w:val="00C01182"/>
    <w:rsid w:val="00C03546"/>
    <w:rsid w:val="00C079F6"/>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4782D"/>
    <w:rsid w:val="00C507AA"/>
    <w:rsid w:val="00C515D9"/>
    <w:rsid w:val="00C517A2"/>
    <w:rsid w:val="00C527EF"/>
    <w:rsid w:val="00C5294F"/>
    <w:rsid w:val="00C52CC4"/>
    <w:rsid w:val="00C53421"/>
    <w:rsid w:val="00C5497F"/>
    <w:rsid w:val="00C54A9A"/>
    <w:rsid w:val="00C637A1"/>
    <w:rsid w:val="00C64821"/>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C0722"/>
    <w:rsid w:val="00CC12F0"/>
    <w:rsid w:val="00CC25BC"/>
    <w:rsid w:val="00CC3642"/>
    <w:rsid w:val="00CC4BDF"/>
    <w:rsid w:val="00CC571E"/>
    <w:rsid w:val="00CC66C1"/>
    <w:rsid w:val="00CC7B64"/>
    <w:rsid w:val="00CC7C2C"/>
    <w:rsid w:val="00CD5953"/>
    <w:rsid w:val="00CD734C"/>
    <w:rsid w:val="00CD7FC9"/>
    <w:rsid w:val="00CE236A"/>
    <w:rsid w:val="00CE4BDB"/>
    <w:rsid w:val="00CF1D02"/>
    <w:rsid w:val="00CF57EB"/>
    <w:rsid w:val="00CF7187"/>
    <w:rsid w:val="00D01D10"/>
    <w:rsid w:val="00D11783"/>
    <w:rsid w:val="00D14B76"/>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6CD8"/>
    <w:rsid w:val="00D702AD"/>
    <w:rsid w:val="00D70A19"/>
    <w:rsid w:val="00D75CEE"/>
    <w:rsid w:val="00D763B2"/>
    <w:rsid w:val="00D774E6"/>
    <w:rsid w:val="00D80D36"/>
    <w:rsid w:val="00D84627"/>
    <w:rsid w:val="00D84C27"/>
    <w:rsid w:val="00D84CCC"/>
    <w:rsid w:val="00D85D52"/>
    <w:rsid w:val="00D867AA"/>
    <w:rsid w:val="00D867BA"/>
    <w:rsid w:val="00D86C51"/>
    <w:rsid w:val="00D91056"/>
    <w:rsid w:val="00D918C4"/>
    <w:rsid w:val="00D927E7"/>
    <w:rsid w:val="00D92AD7"/>
    <w:rsid w:val="00D92F13"/>
    <w:rsid w:val="00D94CAC"/>
    <w:rsid w:val="00D9679E"/>
    <w:rsid w:val="00D96ACF"/>
    <w:rsid w:val="00D97BB1"/>
    <w:rsid w:val="00D97D51"/>
    <w:rsid w:val="00DA099D"/>
    <w:rsid w:val="00DA1360"/>
    <w:rsid w:val="00DA2248"/>
    <w:rsid w:val="00DA6408"/>
    <w:rsid w:val="00DA7318"/>
    <w:rsid w:val="00DB03C6"/>
    <w:rsid w:val="00DB0CDB"/>
    <w:rsid w:val="00DB122B"/>
    <w:rsid w:val="00DB3B02"/>
    <w:rsid w:val="00DB42EA"/>
    <w:rsid w:val="00DB7563"/>
    <w:rsid w:val="00DC4D54"/>
    <w:rsid w:val="00DC53DA"/>
    <w:rsid w:val="00DC546A"/>
    <w:rsid w:val="00DC6435"/>
    <w:rsid w:val="00DC7057"/>
    <w:rsid w:val="00DD7FCA"/>
    <w:rsid w:val="00DE01C7"/>
    <w:rsid w:val="00DE3284"/>
    <w:rsid w:val="00DE6F7A"/>
    <w:rsid w:val="00DF1205"/>
    <w:rsid w:val="00DF1EA9"/>
    <w:rsid w:val="00DF3DFA"/>
    <w:rsid w:val="00DF740B"/>
    <w:rsid w:val="00DF740F"/>
    <w:rsid w:val="00DF7968"/>
    <w:rsid w:val="00E00361"/>
    <w:rsid w:val="00E010B4"/>
    <w:rsid w:val="00E01464"/>
    <w:rsid w:val="00E02F4B"/>
    <w:rsid w:val="00E054EB"/>
    <w:rsid w:val="00E12BB5"/>
    <w:rsid w:val="00E13DD4"/>
    <w:rsid w:val="00E14648"/>
    <w:rsid w:val="00E16C7B"/>
    <w:rsid w:val="00E17189"/>
    <w:rsid w:val="00E1725B"/>
    <w:rsid w:val="00E17FBA"/>
    <w:rsid w:val="00E20C59"/>
    <w:rsid w:val="00E24601"/>
    <w:rsid w:val="00E26DD9"/>
    <w:rsid w:val="00E26F19"/>
    <w:rsid w:val="00E30C51"/>
    <w:rsid w:val="00E36A8B"/>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85F16"/>
    <w:rsid w:val="00E87A61"/>
    <w:rsid w:val="00E901CD"/>
    <w:rsid w:val="00E90AB6"/>
    <w:rsid w:val="00E93064"/>
    <w:rsid w:val="00E93647"/>
    <w:rsid w:val="00E94A1B"/>
    <w:rsid w:val="00E94F66"/>
    <w:rsid w:val="00E95D87"/>
    <w:rsid w:val="00E96D79"/>
    <w:rsid w:val="00E97165"/>
    <w:rsid w:val="00EA0B41"/>
    <w:rsid w:val="00EA1BBA"/>
    <w:rsid w:val="00EA335F"/>
    <w:rsid w:val="00EA3E5F"/>
    <w:rsid w:val="00EA48FC"/>
    <w:rsid w:val="00EA541E"/>
    <w:rsid w:val="00EA60B7"/>
    <w:rsid w:val="00EA7D23"/>
    <w:rsid w:val="00EB0BA5"/>
    <w:rsid w:val="00EB1E09"/>
    <w:rsid w:val="00EB309D"/>
    <w:rsid w:val="00EB3176"/>
    <w:rsid w:val="00EB32F4"/>
    <w:rsid w:val="00EB5BE2"/>
    <w:rsid w:val="00EB6E4E"/>
    <w:rsid w:val="00EB7929"/>
    <w:rsid w:val="00EC0AD0"/>
    <w:rsid w:val="00EC3848"/>
    <w:rsid w:val="00EC54FD"/>
    <w:rsid w:val="00EC65EE"/>
    <w:rsid w:val="00ED4A7F"/>
    <w:rsid w:val="00ED79E5"/>
    <w:rsid w:val="00ED7E27"/>
    <w:rsid w:val="00EE32EA"/>
    <w:rsid w:val="00EE39C3"/>
    <w:rsid w:val="00EE3C3E"/>
    <w:rsid w:val="00EE4ECB"/>
    <w:rsid w:val="00EE6BC7"/>
    <w:rsid w:val="00EF61D3"/>
    <w:rsid w:val="00EF705A"/>
    <w:rsid w:val="00F01DA8"/>
    <w:rsid w:val="00F03367"/>
    <w:rsid w:val="00F04122"/>
    <w:rsid w:val="00F04645"/>
    <w:rsid w:val="00F04FF2"/>
    <w:rsid w:val="00F06176"/>
    <w:rsid w:val="00F06298"/>
    <w:rsid w:val="00F06C1B"/>
    <w:rsid w:val="00F108E1"/>
    <w:rsid w:val="00F10F69"/>
    <w:rsid w:val="00F21941"/>
    <w:rsid w:val="00F220F6"/>
    <w:rsid w:val="00F22708"/>
    <w:rsid w:val="00F23134"/>
    <w:rsid w:val="00F25812"/>
    <w:rsid w:val="00F2708F"/>
    <w:rsid w:val="00F30B3C"/>
    <w:rsid w:val="00F315F4"/>
    <w:rsid w:val="00F32930"/>
    <w:rsid w:val="00F35A32"/>
    <w:rsid w:val="00F3630C"/>
    <w:rsid w:val="00F366A7"/>
    <w:rsid w:val="00F37EC0"/>
    <w:rsid w:val="00F40E7D"/>
    <w:rsid w:val="00F4180D"/>
    <w:rsid w:val="00F42A68"/>
    <w:rsid w:val="00F42C62"/>
    <w:rsid w:val="00F44B0F"/>
    <w:rsid w:val="00F464E3"/>
    <w:rsid w:val="00F52E4B"/>
    <w:rsid w:val="00F543BA"/>
    <w:rsid w:val="00F54FFF"/>
    <w:rsid w:val="00F567C0"/>
    <w:rsid w:val="00F57F27"/>
    <w:rsid w:val="00F624BE"/>
    <w:rsid w:val="00F673EF"/>
    <w:rsid w:val="00F677AF"/>
    <w:rsid w:val="00F67DBE"/>
    <w:rsid w:val="00F71223"/>
    <w:rsid w:val="00F7189E"/>
    <w:rsid w:val="00F74DE9"/>
    <w:rsid w:val="00F756E3"/>
    <w:rsid w:val="00F763D6"/>
    <w:rsid w:val="00F77C71"/>
    <w:rsid w:val="00F80004"/>
    <w:rsid w:val="00F80BEB"/>
    <w:rsid w:val="00F83611"/>
    <w:rsid w:val="00F84116"/>
    <w:rsid w:val="00F8449F"/>
    <w:rsid w:val="00F8474C"/>
    <w:rsid w:val="00F86F80"/>
    <w:rsid w:val="00F92CC9"/>
    <w:rsid w:val="00F970ED"/>
    <w:rsid w:val="00F97E27"/>
    <w:rsid w:val="00FA15E1"/>
    <w:rsid w:val="00FA2DCB"/>
    <w:rsid w:val="00FA3566"/>
    <w:rsid w:val="00FA4B4C"/>
    <w:rsid w:val="00FA5F7F"/>
    <w:rsid w:val="00FA731B"/>
    <w:rsid w:val="00FB3621"/>
    <w:rsid w:val="00FB69AA"/>
    <w:rsid w:val="00FB6EE4"/>
    <w:rsid w:val="00FC0A52"/>
    <w:rsid w:val="00FC1E3A"/>
    <w:rsid w:val="00FC3A08"/>
    <w:rsid w:val="00FC60C3"/>
    <w:rsid w:val="00FD6BF9"/>
    <w:rsid w:val="00FE0917"/>
    <w:rsid w:val="00FE381F"/>
    <w:rsid w:val="00FE4609"/>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unhideWhenUsed/>
    <w:rsid w:val="00A32DFD"/>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qFormat/>
    <w:rsid w:val="00A32DFD"/>
    <w:rPr>
      <w:sz w:val="20"/>
      <w:szCs w:val="20"/>
    </w:rPr>
  </w:style>
  <w:style w:type="character" w:customStyle="1" w:styleId="TekstkomentarzaZnak">
    <w:name w:val="Tekst komentarza Znak"/>
    <w:aliases w:val="Tekst komentarza Znak Znak Znak,Znak3 Znak Znak Znak, Znak3 Znak Znak Znak, Znak Znak,Znak Znak"/>
    <w:basedOn w:val="Domylnaczcionkaakapitu"/>
    <w:link w:val="Tekstkomentarza"/>
    <w:uiPriority w:val="99"/>
    <w:qFormat/>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487631366">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1989943059">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A348F81B01CA4C83B2D7BD627153D3E4"/>
        <w:category>
          <w:name w:val="Ogólne"/>
          <w:gallery w:val="placeholder"/>
        </w:category>
        <w:types>
          <w:type w:val="bbPlcHdr"/>
        </w:types>
        <w:behaviors>
          <w:behavior w:val="content"/>
        </w:behaviors>
        <w:guid w:val="{8F8C5483-E554-46A4-B7B4-8ADA3E8A2609}"/>
      </w:docPartPr>
      <w:docPartBody>
        <w:p w:rsidR="00421A11" w:rsidRDefault="00421A11" w:rsidP="00421A11">
          <w:pPr>
            <w:pStyle w:val="A348F81B01CA4C83B2D7BD627153D3E4"/>
          </w:pPr>
          <w:r w:rsidRPr="000357F7">
            <w:rPr>
              <w:rStyle w:val="Tekstzastpczy"/>
            </w:rPr>
            <w:t>Kliknij lub naciśnij tutaj, aby wprowadzić tekst.</w:t>
          </w:r>
        </w:p>
      </w:docPartBody>
    </w:docPart>
    <w:docPart>
      <w:docPartPr>
        <w:name w:val="2837D96677CA4AED9DD30B356AF3FF48"/>
        <w:category>
          <w:name w:val="Ogólne"/>
          <w:gallery w:val="placeholder"/>
        </w:category>
        <w:types>
          <w:type w:val="bbPlcHdr"/>
        </w:types>
        <w:behaviors>
          <w:behavior w:val="content"/>
        </w:behaviors>
        <w:guid w:val="{2E3A4CC8-73AE-479F-9641-536868721B2A}"/>
      </w:docPartPr>
      <w:docPartBody>
        <w:p w:rsidR="00421A11" w:rsidRDefault="00421A11" w:rsidP="00421A11">
          <w:pPr>
            <w:pStyle w:val="2837D96677CA4AED9DD30B356AF3FF48"/>
          </w:pPr>
          <w:r w:rsidRPr="000357F7">
            <w:rPr>
              <w:rStyle w:val="Tekstzastpczy"/>
            </w:rPr>
            <w:t>Kliknij lub naciśnij tutaj, aby wprowadzić tekst.</w:t>
          </w:r>
        </w:p>
      </w:docPartBody>
    </w:docPart>
    <w:docPart>
      <w:docPartPr>
        <w:name w:val="AA840FB2C7A44595B101C944E3A043F2"/>
        <w:category>
          <w:name w:val="Ogólne"/>
          <w:gallery w:val="placeholder"/>
        </w:category>
        <w:types>
          <w:type w:val="bbPlcHdr"/>
        </w:types>
        <w:behaviors>
          <w:behavior w:val="content"/>
        </w:behaviors>
        <w:guid w:val="{1BEEFBDD-4CD1-4342-9DB2-92B818C77A5A}"/>
      </w:docPartPr>
      <w:docPartBody>
        <w:p w:rsidR="00421A11" w:rsidRDefault="00421A11" w:rsidP="00421A11">
          <w:pPr>
            <w:pStyle w:val="AA840FB2C7A44595B101C944E3A043F2"/>
          </w:pPr>
          <w:r w:rsidRPr="000357F7">
            <w:rPr>
              <w:rStyle w:val="Tekstzastpczy"/>
            </w:rPr>
            <w:t>Kliknij lub naciśnij tutaj, aby wprowadzić tekst.</w:t>
          </w:r>
        </w:p>
      </w:docPartBody>
    </w:docPart>
    <w:docPart>
      <w:docPartPr>
        <w:name w:val="B63FC6D6F2AF4C03866490F1C6F06F24"/>
        <w:category>
          <w:name w:val="Ogólne"/>
          <w:gallery w:val="placeholder"/>
        </w:category>
        <w:types>
          <w:type w:val="bbPlcHdr"/>
        </w:types>
        <w:behaviors>
          <w:behavior w:val="content"/>
        </w:behaviors>
        <w:guid w:val="{897A59E8-E9E5-43FB-9583-84D84C764671}"/>
      </w:docPartPr>
      <w:docPartBody>
        <w:p w:rsidR="00421A11" w:rsidRDefault="00421A11" w:rsidP="00421A11">
          <w:pPr>
            <w:pStyle w:val="B63FC6D6F2AF4C03866490F1C6F06F24"/>
          </w:pPr>
          <w:r w:rsidRPr="000357F7">
            <w:rPr>
              <w:rStyle w:val="Tekstzastpczy"/>
            </w:rPr>
            <w:t>Kliknij lub naciśnij tutaj, aby wprowadzić tekst.</w:t>
          </w:r>
        </w:p>
      </w:docPartBody>
    </w:docPart>
    <w:docPart>
      <w:docPartPr>
        <w:name w:val="2049D76012B8440C9E66C95A2E40DE2A"/>
        <w:category>
          <w:name w:val="Ogólne"/>
          <w:gallery w:val="placeholder"/>
        </w:category>
        <w:types>
          <w:type w:val="bbPlcHdr"/>
        </w:types>
        <w:behaviors>
          <w:behavior w:val="content"/>
        </w:behaviors>
        <w:guid w:val="{9C988EE5-EBCC-46D5-B21D-9E54E7DA14EF}"/>
      </w:docPartPr>
      <w:docPartBody>
        <w:p w:rsidR="00D7174A" w:rsidRDefault="00D7174A" w:rsidP="00D7174A">
          <w:pPr>
            <w:pStyle w:val="2049D76012B8440C9E66C95A2E40DE2A"/>
          </w:pPr>
          <w:r w:rsidRPr="000357F7">
            <w:rPr>
              <w:rStyle w:val="Tekstzastpczy"/>
            </w:rPr>
            <w:t>Kliknij lub naciśnij tutaj, aby wprowadzić tekst.</w:t>
          </w:r>
        </w:p>
      </w:docPartBody>
    </w:docPart>
    <w:docPart>
      <w:docPartPr>
        <w:name w:val="24808802EF0549CD95FD881EA3B2C75E"/>
        <w:category>
          <w:name w:val="Ogólne"/>
          <w:gallery w:val="placeholder"/>
        </w:category>
        <w:types>
          <w:type w:val="bbPlcHdr"/>
        </w:types>
        <w:behaviors>
          <w:behavior w:val="content"/>
        </w:behaviors>
        <w:guid w:val="{47BF4BCD-A3EB-48C3-A380-042F26CC50A6}"/>
      </w:docPartPr>
      <w:docPartBody>
        <w:p w:rsidR="00D7174A" w:rsidRDefault="00D7174A" w:rsidP="00D7174A">
          <w:pPr>
            <w:pStyle w:val="24808802EF0549CD95FD881EA3B2C75E"/>
          </w:pPr>
          <w:r w:rsidRPr="000357F7">
            <w:rPr>
              <w:rStyle w:val="Tekstzastpczy"/>
            </w:rPr>
            <w:t>Kliknij lub naciśnij tutaj, aby wprowadzić tekst.</w:t>
          </w:r>
        </w:p>
      </w:docPartBody>
    </w:docPart>
    <w:docPart>
      <w:docPartPr>
        <w:name w:val="C7380DB1226146149CDE21DD57F01C31"/>
        <w:category>
          <w:name w:val="Ogólne"/>
          <w:gallery w:val="placeholder"/>
        </w:category>
        <w:types>
          <w:type w:val="bbPlcHdr"/>
        </w:types>
        <w:behaviors>
          <w:behavior w:val="content"/>
        </w:behaviors>
        <w:guid w:val="{6D93A0D2-7A84-4B3E-9B6D-64933FA50D2B}"/>
      </w:docPartPr>
      <w:docPartBody>
        <w:p w:rsidR="00D7174A" w:rsidRDefault="00D7174A" w:rsidP="00D7174A">
          <w:pPr>
            <w:pStyle w:val="C7380DB1226146149CDE21DD57F01C31"/>
          </w:pPr>
          <w:r w:rsidRPr="000357F7">
            <w:rPr>
              <w:rStyle w:val="Tekstzastpczy"/>
            </w:rPr>
            <w:t>Kliknij lub naciśnij tutaj, aby wprowadzić tekst.</w:t>
          </w:r>
        </w:p>
      </w:docPartBody>
    </w:docPart>
    <w:docPart>
      <w:docPartPr>
        <w:name w:val="B82DED7F9A304B64B8392321C2F50695"/>
        <w:category>
          <w:name w:val="Ogólne"/>
          <w:gallery w:val="placeholder"/>
        </w:category>
        <w:types>
          <w:type w:val="bbPlcHdr"/>
        </w:types>
        <w:behaviors>
          <w:behavior w:val="content"/>
        </w:behaviors>
        <w:guid w:val="{75853A14-6560-4AD9-A8A9-B3F9E72F0474}"/>
      </w:docPartPr>
      <w:docPartBody>
        <w:p w:rsidR="00D7174A" w:rsidRDefault="00D7174A" w:rsidP="00D7174A">
          <w:pPr>
            <w:pStyle w:val="B82DED7F9A304B64B8392321C2F50695"/>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2A7E"/>
    <w:rsid w:val="00015D01"/>
    <w:rsid w:val="0003374F"/>
    <w:rsid w:val="00034FFD"/>
    <w:rsid w:val="00051B9A"/>
    <w:rsid w:val="00056A68"/>
    <w:rsid w:val="000A4675"/>
    <w:rsid w:val="000A56B9"/>
    <w:rsid w:val="000E0CB2"/>
    <w:rsid w:val="000E0CC0"/>
    <w:rsid w:val="000E405F"/>
    <w:rsid w:val="00100757"/>
    <w:rsid w:val="00114FA9"/>
    <w:rsid w:val="00135BDB"/>
    <w:rsid w:val="00184AD9"/>
    <w:rsid w:val="001B76F1"/>
    <w:rsid w:val="001D7F73"/>
    <w:rsid w:val="001F411E"/>
    <w:rsid w:val="001F506E"/>
    <w:rsid w:val="00200B53"/>
    <w:rsid w:val="00205E8B"/>
    <w:rsid w:val="00210132"/>
    <w:rsid w:val="00214F26"/>
    <w:rsid w:val="002617EF"/>
    <w:rsid w:val="00291AFB"/>
    <w:rsid w:val="0029593F"/>
    <w:rsid w:val="002F2BFC"/>
    <w:rsid w:val="003019B3"/>
    <w:rsid w:val="00354271"/>
    <w:rsid w:val="00356028"/>
    <w:rsid w:val="003734B9"/>
    <w:rsid w:val="003A1A4E"/>
    <w:rsid w:val="003B36E8"/>
    <w:rsid w:val="003C6093"/>
    <w:rsid w:val="003D23A6"/>
    <w:rsid w:val="003D421C"/>
    <w:rsid w:val="003E3491"/>
    <w:rsid w:val="003F0578"/>
    <w:rsid w:val="003F3A45"/>
    <w:rsid w:val="003F441E"/>
    <w:rsid w:val="0041740E"/>
    <w:rsid w:val="004214DF"/>
    <w:rsid w:val="00421A11"/>
    <w:rsid w:val="004425EC"/>
    <w:rsid w:val="00442D40"/>
    <w:rsid w:val="00463B3B"/>
    <w:rsid w:val="00466AD2"/>
    <w:rsid w:val="004A3217"/>
    <w:rsid w:val="004B6AD1"/>
    <w:rsid w:val="004C0180"/>
    <w:rsid w:val="0051214E"/>
    <w:rsid w:val="00522882"/>
    <w:rsid w:val="005612DC"/>
    <w:rsid w:val="005A622A"/>
    <w:rsid w:val="005C469D"/>
    <w:rsid w:val="005C6AA7"/>
    <w:rsid w:val="00606319"/>
    <w:rsid w:val="00666602"/>
    <w:rsid w:val="006B6B43"/>
    <w:rsid w:val="00703244"/>
    <w:rsid w:val="007128E3"/>
    <w:rsid w:val="00751722"/>
    <w:rsid w:val="007B47C8"/>
    <w:rsid w:val="007B4E20"/>
    <w:rsid w:val="007B5DFD"/>
    <w:rsid w:val="007E2F7E"/>
    <w:rsid w:val="00801787"/>
    <w:rsid w:val="00803A64"/>
    <w:rsid w:val="0080645B"/>
    <w:rsid w:val="00807B43"/>
    <w:rsid w:val="00814C57"/>
    <w:rsid w:val="00836AA2"/>
    <w:rsid w:val="0084559E"/>
    <w:rsid w:val="00847650"/>
    <w:rsid w:val="00872BE7"/>
    <w:rsid w:val="00875B30"/>
    <w:rsid w:val="008771B7"/>
    <w:rsid w:val="0089755F"/>
    <w:rsid w:val="008C4141"/>
    <w:rsid w:val="008D5F99"/>
    <w:rsid w:val="009316E0"/>
    <w:rsid w:val="00937B29"/>
    <w:rsid w:val="00950488"/>
    <w:rsid w:val="00952EB1"/>
    <w:rsid w:val="00955601"/>
    <w:rsid w:val="00974EED"/>
    <w:rsid w:val="0098600C"/>
    <w:rsid w:val="00993975"/>
    <w:rsid w:val="009948DB"/>
    <w:rsid w:val="009C6900"/>
    <w:rsid w:val="009C6A14"/>
    <w:rsid w:val="009D1399"/>
    <w:rsid w:val="009E048A"/>
    <w:rsid w:val="009E7014"/>
    <w:rsid w:val="00A24B33"/>
    <w:rsid w:val="00A31F30"/>
    <w:rsid w:val="00A5306C"/>
    <w:rsid w:val="00A54E07"/>
    <w:rsid w:val="00A91317"/>
    <w:rsid w:val="00AB7EEA"/>
    <w:rsid w:val="00AD091C"/>
    <w:rsid w:val="00AE08B0"/>
    <w:rsid w:val="00AF7F4F"/>
    <w:rsid w:val="00B1357A"/>
    <w:rsid w:val="00B5042E"/>
    <w:rsid w:val="00B613FB"/>
    <w:rsid w:val="00B66FB4"/>
    <w:rsid w:val="00B82BD3"/>
    <w:rsid w:val="00B96E6D"/>
    <w:rsid w:val="00BA2FC8"/>
    <w:rsid w:val="00BA3818"/>
    <w:rsid w:val="00BA59B6"/>
    <w:rsid w:val="00BB52AE"/>
    <w:rsid w:val="00BB5568"/>
    <w:rsid w:val="00BC3A2A"/>
    <w:rsid w:val="00C11E96"/>
    <w:rsid w:val="00C16F4B"/>
    <w:rsid w:val="00C20A98"/>
    <w:rsid w:val="00C22E47"/>
    <w:rsid w:val="00C4586C"/>
    <w:rsid w:val="00C4782D"/>
    <w:rsid w:val="00C52CC4"/>
    <w:rsid w:val="00C67852"/>
    <w:rsid w:val="00D30FD6"/>
    <w:rsid w:val="00D7174A"/>
    <w:rsid w:val="00D73FFF"/>
    <w:rsid w:val="00D75F7D"/>
    <w:rsid w:val="00D85D52"/>
    <w:rsid w:val="00D86C51"/>
    <w:rsid w:val="00D96ACF"/>
    <w:rsid w:val="00D97D51"/>
    <w:rsid w:val="00DC53DA"/>
    <w:rsid w:val="00DE3284"/>
    <w:rsid w:val="00E00361"/>
    <w:rsid w:val="00E02D1A"/>
    <w:rsid w:val="00E16A8C"/>
    <w:rsid w:val="00E17189"/>
    <w:rsid w:val="00E24601"/>
    <w:rsid w:val="00E717D7"/>
    <w:rsid w:val="00E85B7E"/>
    <w:rsid w:val="00E85F16"/>
    <w:rsid w:val="00E87A61"/>
    <w:rsid w:val="00E94A61"/>
    <w:rsid w:val="00E94F66"/>
    <w:rsid w:val="00EA541E"/>
    <w:rsid w:val="00EB5BE2"/>
    <w:rsid w:val="00F060DB"/>
    <w:rsid w:val="00F5250A"/>
    <w:rsid w:val="00FA3566"/>
    <w:rsid w:val="00FC1E3A"/>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7174A"/>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1D620E373208452B85DE030EA59F90A0">
    <w:name w:val="1D620E373208452B85DE030EA59F90A0"/>
    <w:rsid w:val="0003374F"/>
  </w:style>
  <w:style w:type="paragraph" w:customStyle="1" w:styleId="D4CF79963C9A41CB9F74F70F07267D88">
    <w:name w:val="D4CF79963C9A41CB9F74F70F07267D88"/>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A348F81B01CA4C83B2D7BD627153D3E4">
    <w:name w:val="A348F81B01CA4C83B2D7BD627153D3E4"/>
    <w:rsid w:val="00421A11"/>
    <w:pPr>
      <w:spacing w:line="278" w:lineRule="auto"/>
    </w:pPr>
    <w:rPr>
      <w:kern w:val="2"/>
      <w:sz w:val="24"/>
      <w:szCs w:val="24"/>
      <w14:ligatures w14:val="standardContextual"/>
    </w:rPr>
  </w:style>
  <w:style w:type="paragraph" w:customStyle="1" w:styleId="2837D96677CA4AED9DD30B356AF3FF48">
    <w:name w:val="2837D96677CA4AED9DD30B356AF3FF48"/>
    <w:rsid w:val="00421A11"/>
    <w:pPr>
      <w:spacing w:line="278" w:lineRule="auto"/>
    </w:pPr>
    <w:rPr>
      <w:kern w:val="2"/>
      <w:sz w:val="24"/>
      <w:szCs w:val="24"/>
      <w14:ligatures w14:val="standardContextual"/>
    </w:rPr>
  </w:style>
  <w:style w:type="paragraph" w:customStyle="1" w:styleId="AA840FB2C7A44595B101C944E3A043F2">
    <w:name w:val="AA840FB2C7A44595B101C944E3A043F2"/>
    <w:rsid w:val="00421A11"/>
    <w:pPr>
      <w:spacing w:line="278" w:lineRule="auto"/>
    </w:pPr>
    <w:rPr>
      <w:kern w:val="2"/>
      <w:sz w:val="24"/>
      <w:szCs w:val="24"/>
      <w14:ligatures w14:val="standardContextual"/>
    </w:rPr>
  </w:style>
  <w:style w:type="paragraph" w:customStyle="1" w:styleId="B63FC6D6F2AF4C03866490F1C6F06F24">
    <w:name w:val="B63FC6D6F2AF4C03866490F1C6F06F24"/>
    <w:rsid w:val="00421A11"/>
    <w:pPr>
      <w:spacing w:line="278" w:lineRule="auto"/>
    </w:pPr>
    <w:rPr>
      <w:kern w:val="2"/>
      <w:sz w:val="24"/>
      <w:szCs w:val="24"/>
      <w14:ligatures w14:val="standardContextual"/>
    </w:rPr>
  </w:style>
  <w:style w:type="paragraph" w:customStyle="1" w:styleId="11A30085B0E04C99AD56C90A756BA8BC">
    <w:name w:val="11A30085B0E04C99AD56C90A756BA8BC"/>
    <w:rsid w:val="00421A11"/>
    <w:pPr>
      <w:spacing w:line="278" w:lineRule="auto"/>
    </w:pPr>
    <w:rPr>
      <w:kern w:val="2"/>
      <w:sz w:val="24"/>
      <w:szCs w:val="24"/>
      <w14:ligatures w14:val="standardContextual"/>
    </w:rPr>
  </w:style>
  <w:style w:type="paragraph" w:customStyle="1" w:styleId="A82097FC17ED44E88CB8509258993198">
    <w:name w:val="A82097FC17ED44E88CB8509258993198"/>
    <w:rsid w:val="00421A11"/>
    <w:pPr>
      <w:spacing w:line="278" w:lineRule="auto"/>
    </w:pPr>
    <w:rPr>
      <w:kern w:val="2"/>
      <w:sz w:val="24"/>
      <w:szCs w:val="24"/>
      <w14:ligatures w14:val="standardContextual"/>
    </w:rPr>
  </w:style>
  <w:style w:type="paragraph" w:customStyle="1" w:styleId="E166A6C2CE7C403BB4641EF6CDBAE63F">
    <w:name w:val="E166A6C2CE7C403BB4641EF6CDBAE63F"/>
    <w:rsid w:val="00421A11"/>
    <w:pPr>
      <w:spacing w:line="278" w:lineRule="auto"/>
    </w:pPr>
    <w:rPr>
      <w:kern w:val="2"/>
      <w:sz w:val="24"/>
      <w:szCs w:val="24"/>
      <w14:ligatures w14:val="standardContextual"/>
    </w:rPr>
  </w:style>
  <w:style w:type="paragraph" w:customStyle="1" w:styleId="684E700EED7540798B387423E9A52AB8">
    <w:name w:val="684E700EED7540798B387423E9A52AB8"/>
    <w:rsid w:val="00421A11"/>
    <w:pPr>
      <w:spacing w:line="278" w:lineRule="auto"/>
    </w:pPr>
    <w:rPr>
      <w:kern w:val="2"/>
      <w:sz w:val="24"/>
      <w:szCs w:val="24"/>
      <w14:ligatures w14:val="standardContextual"/>
    </w:rPr>
  </w:style>
  <w:style w:type="paragraph" w:customStyle="1" w:styleId="2049D76012B8440C9E66C95A2E40DE2A">
    <w:name w:val="2049D76012B8440C9E66C95A2E40DE2A"/>
    <w:rsid w:val="00D7174A"/>
    <w:pPr>
      <w:spacing w:line="278" w:lineRule="auto"/>
    </w:pPr>
    <w:rPr>
      <w:kern w:val="2"/>
      <w:sz w:val="24"/>
      <w:szCs w:val="24"/>
      <w14:ligatures w14:val="standardContextual"/>
    </w:rPr>
  </w:style>
  <w:style w:type="paragraph" w:customStyle="1" w:styleId="24808802EF0549CD95FD881EA3B2C75E">
    <w:name w:val="24808802EF0549CD95FD881EA3B2C75E"/>
    <w:rsid w:val="00D7174A"/>
    <w:pPr>
      <w:spacing w:line="278" w:lineRule="auto"/>
    </w:pPr>
    <w:rPr>
      <w:kern w:val="2"/>
      <w:sz w:val="24"/>
      <w:szCs w:val="24"/>
      <w14:ligatures w14:val="standardContextual"/>
    </w:rPr>
  </w:style>
  <w:style w:type="paragraph" w:customStyle="1" w:styleId="C7380DB1226146149CDE21DD57F01C31">
    <w:name w:val="C7380DB1226146149CDE21DD57F01C31"/>
    <w:rsid w:val="00D7174A"/>
    <w:pPr>
      <w:spacing w:line="278" w:lineRule="auto"/>
    </w:pPr>
    <w:rPr>
      <w:kern w:val="2"/>
      <w:sz w:val="24"/>
      <w:szCs w:val="24"/>
      <w14:ligatures w14:val="standardContextual"/>
    </w:rPr>
  </w:style>
  <w:style w:type="paragraph" w:customStyle="1" w:styleId="B82DED7F9A304B64B8392321C2F50695">
    <w:name w:val="B82DED7F9A304B64B8392321C2F50695"/>
    <w:rsid w:val="00D717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2.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4.xml><?xml version="1.0" encoding="utf-8"?>
<ds:datastoreItem xmlns:ds="http://schemas.openxmlformats.org/officeDocument/2006/customXml" ds:itemID="{ADBC9D8E-2654-43E2-B6A5-229A36D2896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2311</Words>
  <Characters>13868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Czapik-Jastrzębska Magdalena (DPE)</cp:lastModifiedBy>
  <cp:revision>5</cp:revision>
  <cp:lastPrinted>2024-01-17T10:34:00Z</cp:lastPrinted>
  <dcterms:created xsi:type="dcterms:W3CDTF">2026-05-11T06:15:00Z</dcterms:created>
  <dcterms:modified xsi:type="dcterms:W3CDTF">2026-05-11T06:16:00Z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